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5E" w:rsidRPr="00E1243E" w:rsidRDefault="003D5A5E" w:rsidP="003D5A5E">
      <w:pPr>
        <w:pStyle w:val="Style2"/>
        <w:tabs>
          <w:tab w:val="left" w:pos="9639"/>
        </w:tabs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E1243E">
        <w:rPr>
          <w:rFonts w:eastAsia="Calibri"/>
          <w:b/>
          <w:sz w:val="22"/>
          <w:szCs w:val="22"/>
          <w:lang w:eastAsia="en-US"/>
        </w:rPr>
        <w:t>ТЕХНИЧЕСКОЕ ЗАДАНИЕ</w:t>
      </w:r>
    </w:p>
    <w:p w:rsidR="003D5A5E" w:rsidRDefault="003D5A5E" w:rsidP="003D5A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eastAsia="ru-RU"/>
        </w:rPr>
      </w:pPr>
      <w:r w:rsidRPr="00E1243E">
        <w:rPr>
          <w:rFonts w:ascii="Times New Roman" w:hAnsi="Times New Roman"/>
          <w:lang w:eastAsia="ru-RU"/>
        </w:rPr>
        <w:t xml:space="preserve">на техническое обслуживание системы пожарной сигнализации </w:t>
      </w:r>
    </w:p>
    <w:p w:rsidR="003D5A5E" w:rsidRDefault="003D5A5E" w:rsidP="003D5A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</w:rPr>
      </w:pPr>
      <w:r w:rsidRPr="00E1243E">
        <w:rPr>
          <w:rFonts w:ascii="Times New Roman" w:hAnsi="Times New Roman"/>
          <w:lang w:eastAsia="ru-RU"/>
        </w:rPr>
        <w:t>и системы оповещения и управления эвакуацией людей при пожаре</w:t>
      </w:r>
      <w:r w:rsidR="00172C89">
        <w:rPr>
          <w:rFonts w:ascii="Times New Roman" w:hAnsi="Times New Roman"/>
          <w:lang w:eastAsia="ru-RU"/>
        </w:rPr>
        <w:t xml:space="preserve">, </w:t>
      </w:r>
      <w:r w:rsidR="00172C89" w:rsidRPr="00172C89">
        <w:rPr>
          <w:rFonts w:ascii="Times New Roman" w:hAnsi="Times New Roman"/>
        </w:rPr>
        <w:t xml:space="preserve">техническое обслуживание объектового оборудования и контроль </w:t>
      </w:r>
      <w:proofErr w:type="gramStart"/>
      <w:r w:rsidR="00172C89" w:rsidRPr="00172C89">
        <w:rPr>
          <w:rFonts w:ascii="Times New Roman" w:hAnsi="Times New Roman"/>
        </w:rPr>
        <w:t>исправности прохождения сигнала радиосистемы передачи</w:t>
      </w:r>
      <w:proofErr w:type="gramEnd"/>
      <w:r w:rsidR="00172C89" w:rsidRPr="00172C89">
        <w:rPr>
          <w:rFonts w:ascii="Times New Roman" w:hAnsi="Times New Roman"/>
        </w:rPr>
        <w:t xml:space="preserve"> извещений (РСПИ) программно-аппаратного комплекса (ПАК) «Стрелец-Мониторинг»</w:t>
      </w:r>
    </w:p>
    <w:p w:rsidR="00BA6498" w:rsidRDefault="00BA6498" w:rsidP="003D5A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BA6498" w:rsidRDefault="00BA6498" w:rsidP="00BA6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b/>
          <w:sz w:val="24"/>
          <w:szCs w:val="24"/>
          <w:lang w:eastAsia="ru-RU"/>
        </w:rPr>
        <w:t xml:space="preserve">Используемый способ определения поставщика: </w:t>
      </w:r>
      <w:r w:rsidRPr="00BA6498">
        <w:rPr>
          <w:rFonts w:ascii="Times New Roman" w:hAnsi="Times New Roman"/>
          <w:sz w:val="24"/>
          <w:szCs w:val="24"/>
          <w:lang w:eastAsia="ru-RU"/>
        </w:rPr>
        <w:t>Закупка у единственного поставщика с п.5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с использованием системы «Электронный магазин» закупка у единственного поставщика (исполнителя, подрядчика).</w:t>
      </w:r>
    </w:p>
    <w:p w:rsidR="00BA6498" w:rsidRPr="00C52F3B" w:rsidRDefault="00BA6498" w:rsidP="00BA6498">
      <w:pPr>
        <w:pStyle w:val="1"/>
        <w:rPr>
          <w:rFonts w:ascii="Times New Roman" w:hAnsi="Times New Roman"/>
          <w:sz w:val="24"/>
          <w:szCs w:val="24"/>
        </w:rPr>
      </w:pPr>
      <w:r w:rsidRPr="00C52F3B">
        <w:rPr>
          <w:rFonts w:ascii="Times New Roman" w:hAnsi="Times New Roman"/>
          <w:b/>
          <w:bCs/>
          <w:sz w:val="24"/>
          <w:szCs w:val="24"/>
        </w:rPr>
        <w:t xml:space="preserve">Наименование </w:t>
      </w:r>
      <w:r w:rsidRPr="00C52F3B">
        <w:rPr>
          <w:rFonts w:ascii="Times New Roman" w:hAnsi="Times New Roman"/>
          <w:b/>
          <w:color w:val="000000"/>
          <w:sz w:val="24"/>
          <w:szCs w:val="24"/>
        </w:rPr>
        <w:t>Заказчика (полное, краткое):</w:t>
      </w:r>
      <w:r w:rsidRPr="00C52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F3B">
        <w:rPr>
          <w:rFonts w:ascii="Times New Roman" w:hAnsi="Times New Roman"/>
          <w:sz w:val="24"/>
          <w:szCs w:val="24"/>
        </w:rPr>
        <w:t xml:space="preserve">Бюджетное общеобразовательное учреждение Вологодской области «Грязовецкая школа-интернат для </w:t>
      </w:r>
      <w:proofErr w:type="gramStart"/>
      <w:r w:rsidRPr="00C52F3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2F3B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по слуху»</w:t>
      </w:r>
    </w:p>
    <w:p w:rsidR="00BA6498" w:rsidRPr="00BA6498" w:rsidRDefault="00BA6498" w:rsidP="00BA6498">
      <w:pPr>
        <w:keepLines/>
        <w:spacing w:after="0" w:line="240" w:lineRule="auto"/>
        <w:rPr>
          <w:rFonts w:ascii="Times New Roman" w:hAnsi="Times New Roman"/>
          <w:lang w:eastAsia="ru-RU"/>
        </w:rPr>
      </w:pPr>
      <w:r w:rsidRPr="00BA64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нахождения: </w:t>
      </w:r>
      <w:proofErr w:type="gramStart"/>
      <w:r w:rsidRPr="00BA6498">
        <w:rPr>
          <w:rFonts w:ascii="Times New Roman" w:hAnsi="Times New Roman"/>
          <w:lang w:eastAsia="ru-RU"/>
        </w:rPr>
        <w:t>Вологодская</w:t>
      </w:r>
      <w:proofErr w:type="gramEnd"/>
      <w:r w:rsidRPr="00BA6498">
        <w:rPr>
          <w:rFonts w:ascii="Times New Roman" w:hAnsi="Times New Roman"/>
          <w:lang w:eastAsia="ru-RU"/>
        </w:rPr>
        <w:t xml:space="preserve"> обл., г. Грязовец, ул. Обнорского, д.72</w:t>
      </w:r>
    </w:p>
    <w:p w:rsidR="00BA6498" w:rsidRPr="00BA6498" w:rsidRDefault="00BA6498" w:rsidP="00BA649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A6498">
        <w:rPr>
          <w:rFonts w:ascii="Times New Roman" w:hAnsi="Times New Roman"/>
          <w:b/>
          <w:color w:val="000000"/>
          <w:sz w:val="24"/>
          <w:szCs w:val="24"/>
          <w:lang w:eastAsia="ru-RU"/>
        </w:rPr>
        <w:t>Адрес электронной почты:</w:t>
      </w:r>
      <w:r w:rsidRPr="00BA64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649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Secretar-12035@obr.edu35.ru</w:t>
      </w:r>
    </w:p>
    <w:p w:rsidR="00BA6498" w:rsidRPr="00BA6498" w:rsidRDefault="00BA6498" w:rsidP="00BA6498">
      <w:pPr>
        <w:widowControl w:val="0"/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BA6498">
        <w:rPr>
          <w:rFonts w:ascii="Times New Roman" w:hAnsi="Times New Roman"/>
          <w:sz w:val="24"/>
          <w:szCs w:val="24"/>
          <w:lang w:eastAsia="ru-RU"/>
        </w:rPr>
        <w:t xml:space="preserve"> Специалист по закупкам – </w:t>
      </w:r>
      <w:proofErr w:type="spellStart"/>
      <w:r w:rsidRPr="00BA6498">
        <w:rPr>
          <w:rFonts w:ascii="Times New Roman" w:hAnsi="Times New Roman"/>
          <w:sz w:val="24"/>
          <w:szCs w:val="24"/>
          <w:lang w:eastAsia="ru-RU"/>
        </w:rPr>
        <w:t>Нечеухина</w:t>
      </w:r>
      <w:proofErr w:type="spellEnd"/>
      <w:r w:rsidRPr="00BA6498">
        <w:rPr>
          <w:rFonts w:ascii="Times New Roman" w:hAnsi="Times New Roman"/>
          <w:sz w:val="24"/>
          <w:szCs w:val="24"/>
          <w:lang w:eastAsia="ru-RU"/>
        </w:rPr>
        <w:t xml:space="preserve"> Ольга Николаевна, </w:t>
      </w:r>
    </w:p>
    <w:p w:rsidR="00BA6498" w:rsidRPr="00BA6498" w:rsidRDefault="00BA6498" w:rsidP="00BA6498">
      <w:pPr>
        <w:widowControl w:val="0"/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>тел. 8 (81755) 2-23-56.</w:t>
      </w:r>
    </w:p>
    <w:p w:rsidR="00BA6498" w:rsidRDefault="00BA6498" w:rsidP="00BA649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</w:rPr>
      </w:pPr>
      <w:r w:rsidRPr="00BA6498">
        <w:rPr>
          <w:rFonts w:ascii="Times New Roman" w:hAnsi="Times New Roman"/>
          <w:b/>
          <w:sz w:val="24"/>
          <w:szCs w:val="24"/>
          <w:lang w:eastAsia="ru-RU"/>
        </w:rPr>
        <w:t xml:space="preserve">Источник финансирования: </w:t>
      </w:r>
      <w:r w:rsidRPr="00BA6498">
        <w:rPr>
          <w:rFonts w:ascii="Times New Roman" w:hAnsi="Times New Roman"/>
          <w:sz w:val="24"/>
          <w:szCs w:val="24"/>
          <w:lang w:eastAsia="ru-RU"/>
        </w:rPr>
        <w:t>средства областного бюджета</w:t>
      </w:r>
    </w:p>
    <w:p w:rsidR="00172C89" w:rsidRPr="00BA6498" w:rsidRDefault="00BA6498" w:rsidP="00BA6498">
      <w:pPr>
        <w:keepNext/>
        <w:keepLines/>
        <w:tabs>
          <w:tab w:val="left" w:pos="0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BA6498">
        <w:rPr>
          <w:rFonts w:ascii="Times New Roman" w:hAnsi="Times New Roman"/>
          <w:b/>
          <w:sz w:val="24"/>
          <w:szCs w:val="24"/>
        </w:rPr>
        <w:t>П</w:t>
      </w:r>
      <w:r w:rsidR="003D5A5E" w:rsidRPr="00BA6498">
        <w:rPr>
          <w:rFonts w:ascii="Times New Roman" w:hAnsi="Times New Roman"/>
          <w:b/>
          <w:sz w:val="24"/>
          <w:szCs w:val="24"/>
        </w:rPr>
        <w:t xml:space="preserve">редмет закупки:  </w:t>
      </w:r>
      <w:r w:rsidR="003D5A5E" w:rsidRPr="00BA6498">
        <w:rPr>
          <w:rFonts w:ascii="Times New Roman" w:hAnsi="Times New Roman"/>
          <w:sz w:val="24"/>
          <w:szCs w:val="24"/>
        </w:rPr>
        <w:t>в течение всего срока действия договора осуществлять техническое обслуживание и обеспечивать работоспособность системы пожарной сигнализации, системы оповещения и управления эвакуацией людей при пожаре в помеще</w:t>
      </w:r>
      <w:r w:rsidR="00ED0CA1" w:rsidRPr="00BA6498">
        <w:rPr>
          <w:rFonts w:ascii="Times New Roman" w:hAnsi="Times New Roman"/>
          <w:sz w:val="24"/>
          <w:szCs w:val="24"/>
        </w:rPr>
        <w:t>ниях</w:t>
      </w:r>
      <w:r w:rsidR="00172C89" w:rsidRPr="00BA6498">
        <w:rPr>
          <w:rFonts w:ascii="Times New Roman" w:hAnsi="Times New Roman"/>
          <w:sz w:val="24"/>
          <w:szCs w:val="24"/>
        </w:rPr>
        <w:t>, п</w:t>
      </w:r>
      <w:r w:rsidR="00172C89" w:rsidRPr="00BA6498">
        <w:rPr>
          <w:rFonts w:ascii="Times New Roman" w:hAnsi="Times New Roman"/>
          <w:bCs/>
          <w:sz w:val="24"/>
          <w:szCs w:val="24"/>
        </w:rPr>
        <w:t xml:space="preserve">роведение регламентных работ в соответствии с требованиями производителя ПАК </w:t>
      </w:r>
      <w:r w:rsidR="00172C89" w:rsidRPr="00BA6498">
        <w:rPr>
          <w:rFonts w:ascii="Times New Roman" w:hAnsi="Times New Roman"/>
          <w:sz w:val="24"/>
          <w:szCs w:val="24"/>
        </w:rPr>
        <w:t xml:space="preserve">«Стрелец-Мониторинг» </w:t>
      </w:r>
      <w:r w:rsidR="00172C89" w:rsidRPr="00BA6498">
        <w:rPr>
          <w:rFonts w:ascii="Times New Roman" w:hAnsi="Times New Roman"/>
          <w:bCs/>
          <w:sz w:val="24"/>
          <w:szCs w:val="24"/>
        </w:rPr>
        <w:t xml:space="preserve"> (Руководство по эксплуатации).</w:t>
      </w:r>
    </w:p>
    <w:p w:rsidR="003D5A5E" w:rsidRPr="00BA6498" w:rsidRDefault="003D5A5E" w:rsidP="003D5A5E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6498">
        <w:rPr>
          <w:rFonts w:ascii="Times New Roman" w:hAnsi="Times New Roman" w:cs="Times New Roman"/>
          <w:b/>
          <w:sz w:val="24"/>
          <w:szCs w:val="24"/>
        </w:rPr>
        <w:t>Срок (период) оказания услуг</w:t>
      </w:r>
      <w:r w:rsidRPr="00BA6498">
        <w:rPr>
          <w:rFonts w:ascii="Times New Roman" w:hAnsi="Times New Roman" w:cs="Times New Roman"/>
          <w:sz w:val="24"/>
          <w:szCs w:val="24"/>
        </w:rPr>
        <w:t>:</w:t>
      </w:r>
      <w:r w:rsidR="00172C89" w:rsidRPr="00BA6498">
        <w:rPr>
          <w:rFonts w:ascii="Times New Roman" w:hAnsi="Times New Roman" w:cs="Times New Roman"/>
          <w:sz w:val="24"/>
          <w:szCs w:val="24"/>
        </w:rPr>
        <w:t xml:space="preserve"> с 01 января 2021 года по 31 декабря 2021 года.</w:t>
      </w:r>
      <w:r w:rsidRPr="00BA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A7" w:rsidRPr="00BA6498" w:rsidRDefault="00733DA7" w:rsidP="003D5A5E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5A5E" w:rsidRPr="00BA6498" w:rsidRDefault="003D5A5E" w:rsidP="003D5A5E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498"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услуг:  </w:t>
      </w:r>
      <w:proofErr w:type="gramStart"/>
      <w:r w:rsidR="00172C89" w:rsidRPr="00BA6498">
        <w:rPr>
          <w:rFonts w:ascii="Times New Roman" w:hAnsi="Times New Roman" w:cs="Times New Roman"/>
          <w:b/>
          <w:sz w:val="24"/>
          <w:szCs w:val="24"/>
        </w:rPr>
        <w:t>Вологодская</w:t>
      </w:r>
      <w:proofErr w:type="gramEnd"/>
      <w:r w:rsidR="00172C89" w:rsidRPr="00BA6498">
        <w:rPr>
          <w:rFonts w:ascii="Times New Roman" w:hAnsi="Times New Roman" w:cs="Times New Roman"/>
          <w:b/>
          <w:sz w:val="24"/>
          <w:szCs w:val="24"/>
        </w:rPr>
        <w:t xml:space="preserve"> обл., г. Грязовец, ул. Обнорского, д.72</w:t>
      </w:r>
    </w:p>
    <w:p w:rsidR="00BA6498" w:rsidRPr="00BA6498" w:rsidRDefault="00BA6498" w:rsidP="00BA64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A6498" w:rsidRPr="00BA6498" w:rsidRDefault="00BA6498" w:rsidP="00BA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b/>
          <w:sz w:val="24"/>
          <w:szCs w:val="24"/>
          <w:lang w:eastAsia="ru-RU"/>
        </w:rPr>
        <w:t>Начальная (максимальная) цена контракта</w:t>
      </w:r>
      <w:r w:rsidRPr="00BA6498">
        <w:rPr>
          <w:rFonts w:ascii="Times New Roman" w:hAnsi="Times New Roman"/>
          <w:sz w:val="24"/>
          <w:szCs w:val="24"/>
          <w:lang w:eastAsia="ru-RU"/>
        </w:rPr>
        <w:t xml:space="preserve"> (включает стоимость услуг с учетом всех расходов, в том числе расходов на страхование, уплату таможенных пошлин, налогов, сборов и других обязательных платежей): </w:t>
      </w:r>
      <w:r>
        <w:rPr>
          <w:rFonts w:ascii="Times New Roman" w:hAnsi="Times New Roman"/>
          <w:b/>
          <w:sz w:val="24"/>
          <w:szCs w:val="24"/>
          <w:lang w:eastAsia="ru-RU"/>
        </w:rPr>
        <w:t>63 423,96 руб.</w:t>
      </w:r>
      <w:bookmarkStart w:id="0" w:name="_GoBack"/>
      <w:bookmarkEnd w:id="0"/>
    </w:p>
    <w:p w:rsidR="00733DA7" w:rsidRPr="00BA6498" w:rsidRDefault="00733DA7" w:rsidP="003D5A5E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4179" w:rsidRPr="00BA6498" w:rsidRDefault="00172C89" w:rsidP="00172C89">
      <w:pPr>
        <w:pStyle w:val="a4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498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обслуживание системы пожарной сигнализации и системы оповещения и управления эвакуацией людей при пожаре</w:t>
      </w:r>
    </w:p>
    <w:p w:rsidR="00172C89" w:rsidRPr="00BA6498" w:rsidRDefault="00172C89" w:rsidP="00172C89">
      <w:pPr>
        <w:pStyle w:val="a4"/>
        <w:ind w:left="72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A5E" w:rsidRPr="00BA6498" w:rsidRDefault="003D5A5E" w:rsidP="003D5A5E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498">
        <w:rPr>
          <w:rFonts w:ascii="Times New Roman" w:hAnsi="Times New Roman"/>
          <w:b/>
          <w:sz w:val="24"/>
          <w:szCs w:val="24"/>
          <w:lang w:eastAsia="ar-SA"/>
        </w:rPr>
        <w:t>Цель выполняемых работ:</w:t>
      </w:r>
      <w:r w:rsidRPr="00BA6498">
        <w:rPr>
          <w:rFonts w:ascii="Times New Roman" w:hAnsi="Times New Roman"/>
          <w:sz w:val="24"/>
          <w:szCs w:val="24"/>
          <w:lang w:eastAsia="ar-SA"/>
        </w:rPr>
        <w:t xml:space="preserve"> сохранение в надлежащем состоянии систем безопасности,  а также  их  элементов,  предупреждение их преждевременного износа (выхода из строя) и обеспечение надежного  функционирования в течение всего периода обслуживания.</w:t>
      </w:r>
    </w:p>
    <w:p w:rsidR="00733DA7" w:rsidRPr="00BA6498" w:rsidRDefault="00733DA7" w:rsidP="003D5A5E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D5A5E" w:rsidRPr="00BA6498" w:rsidRDefault="003D5A5E" w:rsidP="003D5A5E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BA6498">
        <w:rPr>
          <w:rFonts w:ascii="Times New Roman" w:hAnsi="Times New Roman"/>
          <w:b/>
          <w:spacing w:val="-5"/>
          <w:sz w:val="24"/>
          <w:szCs w:val="24"/>
        </w:rPr>
        <w:t>В обязанности Исполнителя входит:</w:t>
      </w:r>
    </w:p>
    <w:p w:rsidR="00B25055" w:rsidRPr="00BA6498" w:rsidRDefault="00B25055" w:rsidP="00B25055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В ходе оказания услуг по техническому обслуживанию Исполнитель выполняет работы по плановому (периодическому) и неплановому ТО</w:t>
      </w:r>
      <w:proofErr w:type="gramStart"/>
      <w:r w:rsidRPr="00BA6498">
        <w:rPr>
          <w:rFonts w:ascii="Times New Roman" w:hAnsi="Times New Roman"/>
          <w:sz w:val="24"/>
          <w:szCs w:val="24"/>
        </w:rPr>
        <w:t>.</w:t>
      </w:r>
      <w:r w:rsidRPr="00BA6498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BA6498">
        <w:rPr>
          <w:rFonts w:ascii="Times New Roman" w:hAnsi="Times New Roman"/>
          <w:bCs/>
          <w:iCs/>
          <w:sz w:val="24"/>
          <w:szCs w:val="24"/>
        </w:rPr>
        <w:t xml:space="preserve"> том случае, если на объекте оказания услуг в течение 5 рабочих дней возникает 2 и более неисправности/ложных срабатываний, требующие прибытия специалистов Исполнителя на объект, Исполнитель обязан провести неплановое техническое обслуживание в отношении отдельных видов оборудования, ставших причинами неисправностей/ложных срабатываний.</w:t>
      </w:r>
    </w:p>
    <w:p w:rsidR="00B25055" w:rsidRPr="00BA6498" w:rsidRDefault="00B25055" w:rsidP="00B25055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A6498">
        <w:rPr>
          <w:rFonts w:ascii="Times New Roman" w:hAnsi="Times New Roman"/>
          <w:bCs/>
          <w:iCs/>
          <w:sz w:val="24"/>
          <w:szCs w:val="24"/>
        </w:rPr>
        <w:t xml:space="preserve">Обеспечивать плановый выезд специалиста для технического осмотра системы пожарной сигнализации и системы </w:t>
      </w:r>
      <w:r w:rsidRPr="00BA6498">
        <w:rPr>
          <w:rFonts w:ascii="Times New Roman" w:hAnsi="Times New Roman"/>
          <w:sz w:val="24"/>
          <w:szCs w:val="24"/>
        </w:rPr>
        <w:t>оповещения и управления эвакуацией людей при пожаре</w:t>
      </w:r>
      <w:r w:rsidRPr="00BA6498">
        <w:rPr>
          <w:rFonts w:ascii="Times New Roman" w:hAnsi="Times New Roman"/>
          <w:b/>
          <w:sz w:val="24"/>
          <w:szCs w:val="24"/>
        </w:rPr>
        <w:t>не реже одного раза в квартал.</w:t>
      </w:r>
    </w:p>
    <w:p w:rsidR="00B25055" w:rsidRPr="00BA6498" w:rsidRDefault="00B25055" w:rsidP="00B25055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Устранять выявленные в ходе осмотра неисправности.</w:t>
      </w:r>
    </w:p>
    <w:p w:rsidR="00B25055" w:rsidRPr="00BA6498" w:rsidRDefault="00B25055" w:rsidP="00B25055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Выполнять работы по замене вышедшего из строя или устаревшего оборудования.</w:t>
      </w:r>
    </w:p>
    <w:p w:rsidR="00B25055" w:rsidRPr="00BA6498" w:rsidRDefault="00B25055" w:rsidP="00B25055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Извещать Заказчика о случаях неправильной эксплуатации системы.</w:t>
      </w:r>
    </w:p>
    <w:p w:rsidR="00B25055" w:rsidRPr="00BA6498" w:rsidRDefault="00B25055" w:rsidP="00200580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Осуществлять:</w:t>
      </w:r>
    </w:p>
    <w:p w:rsidR="00B25055" w:rsidRPr="00BA6498" w:rsidRDefault="00B25055" w:rsidP="00B25055">
      <w:pPr>
        <w:pStyle w:val="a5"/>
        <w:suppressAutoHyphens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- проверку эффективности огнезащиты деревянных и металлических конструкций (при необходимости);</w:t>
      </w:r>
    </w:p>
    <w:p w:rsidR="00B25055" w:rsidRPr="00BA6498" w:rsidRDefault="00B25055" w:rsidP="00B25055">
      <w:pPr>
        <w:pStyle w:val="a5"/>
        <w:suppressAutoHyphens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- проверку состояния пожарных лестниц – 1 раз в год.</w:t>
      </w:r>
    </w:p>
    <w:p w:rsidR="00733DA7" w:rsidRPr="00BA6498" w:rsidRDefault="00733DA7" w:rsidP="00B25055">
      <w:pPr>
        <w:pStyle w:val="a5"/>
        <w:suppressAutoHyphens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</w:p>
    <w:p w:rsidR="00B25055" w:rsidRPr="00BA6498" w:rsidRDefault="00B25055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6498">
        <w:rPr>
          <w:rFonts w:ascii="Times New Roman" w:hAnsi="Times New Roman"/>
          <w:b/>
          <w:bCs/>
          <w:iCs/>
          <w:sz w:val="24"/>
          <w:szCs w:val="24"/>
        </w:rPr>
        <w:t xml:space="preserve">Перечень регламентных видов работ, осуществляемых в ходе ТО системы </w:t>
      </w:r>
      <w:r w:rsidRPr="00BA6498">
        <w:rPr>
          <w:rFonts w:ascii="Times New Roman" w:hAnsi="Times New Roman"/>
          <w:b/>
          <w:sz w:val="24"/>
          <w:szCs w:val="24"/>
          <w:lang w:eastAsia="ru-RU"/>
        </w:rPr>
        <w:t xml:space="preserve">пожарной </w:t>
      </w:r>
      <w:r w:rsidR="00733DA7" w:rsidRPr="00BA6498">
        <w:rPr>
          <w:rFonts w:ascii="Times New Roman" w:hAnsi="Times New Roman"/>
          <w:b/>
          <w:sz w:val="24"/>
          <w:szCs w:val="24"/>
          <w:lang w:eastAsia="ru-RU"/>
        </w:rPr>
        <w:t xml:space="preserve">(охранной, охранно-пожарной) </w:t>
      </w:r>
      <w:r w:rsidRPr="00BA6498">
        <w:rPr>
          <w:rFonts w:ascii="Times New Roman" w:hAnsi="Times New Roman"/>
          <w:b/>
          <w:sz w:val="24"/>
          <w:szCs w:val="24"/>
          <w:lang w:eastAsia="ru-RU"/>
        </w:rPr>
        <w:t>сигнализации и системы оповещения и управления эвакуацией людей при пожаре:</w:t>
      </w:r>
    </w:p>
    <w:p w:rsidR="00B25055" w:rsidRPr="00BA6498" w:rsidRDefault="00B25055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EF7D2F" w:rsidRPr="00BA6498">
        <w:rPr>
          <w:rFonts w:ascii="Times New Roman" w:hAnsi="Times New Roman"/>
          <w:sz w:val="24"/>
          <w:szCs w:val="24"/>
          <w:lang w:eastAsia="ru-RU"/>
        </w:rPr>
        <w:t>П</w:t>
      </w:r>
      <w:r w:rsidRPr="00BA6498">
        <w:rPr>
          <w:rFonts w:ascii="Times New Roman" w:hAnsi="Times New Roman"/>
          <w:sz w:val="24"/>
          <w:szCs w:val="24"/>
          <w:lang w:eastAsia="ru-RU"/>
        </w:rPr>
        <w:t>роверка монтажа, крепления и внешнего вида аппаратуры.</w:t>
      </w:r>
    </w:p>
    <w:p w:rsidR="00B25055" w:rsidRPr="00BA6498" w:rsidRDefault="00B25055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EF7D2F" w:rsidRPr="00BA6498">
        <w:rPr>
          <w:rFonts w:ascii="Times New Roman" w:hAnsi="Times New Roman"/>
          <w:sz w:val="24"/>
          <w:szCs w:val="24"/>
          <w:lang w:eastAsia="ru-RU"/>
        </w:rPr>
        <w:t>П</w:t>
      </w:r>
      <w:r w:rsidRPr="00BA6498">
        <w:rPr>
          <w:rFonts w:ascii="Times New Roman" w:hAnsi="Times New Roman"/>
          <w:sz w:val="24"/>
          <w:szCs w:val="24"/>
          <w:lang w:eastAsia="ru-RU"/>
        </w:rPr>
        <w:t>роверка срабатывания извещателей, работоспособности приемно-контрольных приборов и устройств.</w:t>
      </w:r>
    </w:p>
    <w:p w:rsidR="00EF7D2F" w:rsidRPr="00BA6498" w:rsidRDefault="00EF7D2F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>3. Проверка состояния гибких соединений (переходов).</w:t>
      </w:r>
    </w:p>
    <w:p w:rsidR="00EF7D2F" w:rsidRPr="00BA6498" w:rsidRDefault="00EF7D2F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>4. Проверка работоспособности основных и резервных источников электропитания.</w:t>
      </w:r>
    </w:p>
    <w:p w:rsidR="00EF7D2F" w:rsidRPr="00BA6498" w:rsidRDefault="00EF7D2F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 xml:space="preserve">5. Проверка работоспособности </w:t>
      </w:r>
      <w:proofErr w:type="gramStart"/>
      <w:r w:rsidRPr="00BA6498">
        <w:rPr>
          <w:rFonts w:ascii="Times New Roman" w:hAnsi="Times New Roman"/>
          <w:sz w:val="24"/>
          <w:szCs w:val="24"/>
          <w:lang w:eastAsia="ru-RU"/>
        </w:rPr>
        <w:t>световых</w:t>
      </w:r>
      <w:proofErr w:type="gramEnd"/>
      <w:r w:rsidRPr="00BA6498">
        <w:rPr>
          <w:rFonts w:ascii="Times New Roman" w:hAnsi="Times New Roman"/>
          <w:sz w:val="24"/>
          <w:szCs w:val="24"/>
          <w:lang w:eastAsia="ru-RU"/>
        </w:rPr>
        <w:t xml:space="preserve"> и звуковых оповещателей.</w:t>
      </w:r>
    </w:p>
    <w:p w:rsidR="00EF7D2F" w:rsidRPr="00BA6498" w:rsidRDefault="00EF7D2F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>6. Проверка работоспособности системы в целом.</w:t>
      </w:r>
    </w:p>
    <w:p w:rsidR="00EF7D2F" w:rsidRPr="00BA6498" w:rsidRDefault="00EF7D2F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>7. Обеспечение устойчивого функционирования технических средств сигнализации.</w:t>
      </w:r>
    </w:p>
    <w:p w:rsidR="00EF7D2F" w:rsidRPr="00BA6498" w:rsidRDefault="00EF7D2F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BA649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A6498">
        <w:rPr>
          <w:rFonts w:ascii="Times New Roman" w:hAnsi="Times New Roman"/>
          <w:sz w:val="24"/>
          <w:szCs w:val="24"/>
          <w:lang w:eastAsia="ru-RU"/>
        </w:rPr>
        <w:t xml:space="preserve"> техническим состоянием системы.</w:t>
      </w:r>
    </w:p>
    <w:p w:rsidR="00EF7D2F" w:rsidRPr="00BA6498" w:rsidRDefault="00EF7D2F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>9. Выявление и устранение неисправностей и причин ложных тревог.</w:t>
      </w:r>
    </w:p>
    <w:p w:rsidR="00EF7D2F" w:rsidRPr="00BA6498" w:rsidRDefault="00EF7D2F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>10. Ликвидация последствий воздействия на  технические средства климатических, технологических и иных неблагоприятных условий.</w:t>
      </w:r>
    </w:p>
    <w:p w:rsidR="00B25055" w:rsidRPr="00BA6498" w:rsidRDefault="00EF7D2F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>11. Анализ и обобщение сведений по результатам выполнения работ, разработка мероприятий по совершенствованию форм и методов ТО.</w:t>
      </w:r>
    </w:p>
    <w:p w:rsidR="00EF7D2F" w:rsidRPr="00BA6498" w:rsidRDefault="00EF7D2F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>12. Текущий ремонт шлейфов сигнализации.</w:t>
      </w:r>
    </w:p>
    <w:p w:rsidR="00EF7D2F" w:rsidRPr="00BA6498" w:rsidRDefault="00EF7D2F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>13. При необходимости – замена отдельных вышедших из строя компонентов (извещателей, установочных элементов, участков соединительных линий).</w:t>
      </w:r>
    </w:p>
    <w:p w:rsidR="00733DA7" w:rsidRPr="00BA6498" w:rsidRDefault="00733DA7" w:rsidP="00EF7D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b/>
          <w:sz w:val="24"/>
          <w:szCs w:val="24"/>
          <w:lang w:eastAsia="ru-RU"/>
        </w:rPr>
        <w:t>Обязательные условия выполнения работ: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>1. Все работы должны соответствовать ГОСТам и СНиП для данного вида работ.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>2. Заявки на устранение неисправностей  должны приниматься и исполняться   круглосуточно и в выходные дни.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 xml:space="preserve">3. Для осуществления оперативного устранения неисправностей охранно-пожарной сигнализации время прибытия Исполнителя должно составлять не более </w:t>
      </w:r>
      <w:r w:rsidRPr="00BA6498">
        <w:rPr>
          <w:rFonts w:ascii="Times New Roman" w:eastAsia="Calibri" w:hAnsi="Times New Roman"/>
          <w:sz w:val="24"/>
          <w:szCs w:val="24"/>
          <w:u w:val="single"/>
          <w:lang w:eastAsia="ru-RU"/>
        </w:rPr>
        <w:t>24 часов</w:t>
      </w:r>
      <w:r w:rsidRPr="00BA6498">
        <w:rPr>
          <w:rFonts w:ascii="Times New Roman" w:eastAsia="Calibri" w:hAnsi="Times New Roman"/>
          <w:sz w:val="24"/>
          <w:szCs w:val="24"/>
          <w:lang w:eastAsia="ru-RU"/>
        </w:rPr>
        <w:t xml:space="preserve"> с момента поступления сигнала.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 xml:space="preserve">4. </w:t>
      </w:r>
      <w:r w:rsidRPr="00BA6498">
        <w:rPr>
          <w:rFonts w:ascii="Times New Roman" w:eastAsia="Calibri" w:hAnsi="Times New Roman"/>
          <w:bCs/>
          <w:sz w:val="24"/>
          <w:szCs w:val="24"/>
          <w:lang w:eastAsia="ar-SA"/>
        </w:rPr>
        <w:t>Исполнитель  должен представлять Заказчику: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BA6498">
        <w:rPr>
          <w:rFonts w:ascii="Times New Roman" w:eastAsia="Calibri" w:hAnsi="Times New Roman"/>
          <w:bCs/>
          <w:sz w:val="24"/>
          <w:szCs w:val="24"/>
          <w:lang w:eastAsia="ar-SA"/>
        </w:rPr>
        <w:t>- ежемесячную информацию о проведенных регламентных работах на объектах;</w:t>
      </w:r>
    </w:p>
    <w:p w:rsidR="00733DA7" w:rsidRPr="00BA6498" w:rsidRDefault="00EF7D2F" w:rsidP="00733D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- ежеквартальные акты проверки работоспособности </w:t>
      </w:r>
      <w:r w:rsidR="00733DA7" w:rsidRPr="00BA6498">
        <w:rPr>
          <w:rFonts w:ascii="Times New Roman" w:hAnsi="Times New Roman"/>
          <w:sz w:val="24"/>
          <w:szCs w:val="24"/>
          <w:lang w:eastAsia="ru-RU"/>
        </w:rPr>
        <w:t>системы пожарной сигнализации и системы оповещения и управления эвакуацией людей при пожаре.</w:t>
      </w:r>
    </w:p>
    <w:p w:rsidR="00EF7D2F" w:rsidRPr="00BA6498" w:rsidRDefault="00EF7D2F" w:rsidP="00733D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 xml:space="preserve">5. </w:t>
      </w:r>
      <w:r w:rsidRPr="00BA6498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Проведение работ должно осуществляться с соблюдением основных требований техники безопасности при эксплуатации </w:t>
      </w:r>
      <w:r w:rsidRPr="00BA6498">
        <w:rPr>
          <w:rFonts w:ascii="Times New Roman" w:eastAsia="Calibri" w:hAnsi="Times New Roman"/>
          <w:sz w:val="24"/>
          <w:szCs w:val="24"/>
          <w:lang w:eastAsia="ar-SA"/>
        </w:rPr>
        <w:t>средств охранно-пожарной сигнализации.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 xml:space="preserve">6. </w:t>
      </w:r>
      <w:r w:rsidRPr="00BA6498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Все работы, связанные с техническим обслуживанием </w:t>
      </w:r>
      <w:r w:rsidRPr="00BA6498">
        <w:rPr>
          <w:rFonts w:ascii="Times New Roman" w:eastAsia="Calibri" w:hAnsi="Times New Roman"/>
          <w:sz w:val="24"/>
          <w:szCs w:val="24"/>
          <w:lang w:eastAsia="ar-SA"/>
        </w:rPr>
        <w:t xml:space="preserve">средств охранно-пожарной сигнализации </w:t>
      </w:r>
      <w:r w:rsidRPr="00BA6498">
        <w:rPr>
          <w:rFonts w:ascii="Times New Roman" w:eastAsia="Calibri" w:hAnsi="Times New Roman"/>
          <w:bCs/>
          <w:sz w:val="24"/>
          <w:szCs w:val="24"/>
          <w:lang w:eastAsia="ar-SA"/>
        </w:rPr>
        <w:t>должны отражаться на каждом объекте в журнале учета технического обслуживания и ремонта,</w:t>
      </w:r>
      <w:r w:rsidRPr="00BA6498">
        <w:rPr>
          <w:rFonts w:ascii="Times New Roman" w:eastAsia="Calibri" w:hAnsi="Times New Roman"/>
          <w:sz w:val="24"/>
          <w:szCs w:val="24"/>
          <w:lang w:eastAsia="ru-RU"/>
        </w:rPr>
        <w:t xml:space="preserve"> с указанием даты выполненных работ, наименования работы, Ф.И.О работника Исполнителя, периода выполнения работ.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7. </w:t>
      </w:r>
      <w:r w:rsidRPr="00BA6498">
        <w:rPr>
          <w:rFonts w:ascii="Times New Roman" w:eastAsia="Calibri" w:hAnsi="Times New Roman"/>
          <w:sz w:val="24"/>
          <w:szCs w:val="24"/>
          <w:lang w:eastAsia="ru-RU"/>
        </w:rPr>
        <w:t xml:space="preserve">Исполнитель обязан обеспечить: 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>- соблюдение техники безопасности;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>- соблюдение пожарной безопасности;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>- соблюдение производственных инструкций;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>- соблюдение правил технической эксплуатации электроустановок потребителя.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>8.</w:t>
      </w:r>
      <w:r w:rsidRPr="00BA649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Техническое обслуживание оборудования должно выполняться в соответствии </w:t>
      </w:r>
      <w:r w:rsidRPr="00BA6498">
        <w:rPr>
          <w:rFonts w:ascii="Times New Roman" w:eastAsia="Calibri" w:hAnsi="Times New Roman"/>
          <w:sz w:val="24"/>
          <w:szCs w:val="24"/>
          <w:lang w:eastAsia="ru-RU"/>
        </w:rPr>
        <w:t xml:space="preserve">с </w:t>
      </w:r>
      <w:r w:rsidRPr="00BA649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инструкцией завода-изготовителя или эксплуатационной документацией (в случае их наличия), а также требованиями действующего законодательства, предъявляемыми к оказываемым услугам, </w:t>
      </w:r>
      <w:r w:rsidRPr="00BA6498">
        <w:rPr>
          <w:rFonts w:ascii="Times New Roman" w:eastAsia="Calibri" w:hAnsi="Times New Roman"/>
          <w:sz w:val="24"/>
          <w:szCs w:val="24"/>
          <w:lang w:eastAsia="ru-RU"/>
        </w:rPr>
        <w:t>проектами, рабочими схемами, и указаниями, предоставляемыми представителем Заказчика.</w:t>
      </w:r>
    </w:p>
    <w:p w:rsidR="00733DA7" w:rsidRPr="00BA6498" w:rsidRDefault="00733DA7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6498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техническому персоналу: </w:t>
      </w:r>
    </w:p>
    <w:p w:rsidR="00EF7D2F" w:rsidRPr="00BA6498" w:rsidRDefault="00EF7D2F" w:rsidP="00733DA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 xml:space="preserve">- к работе по техническому обслуживанию и ремонту </w:t>
      </w:r>
      <w:r w:rsidR="00733DA7" w:rsidRPr="00BA6498">
        <w:rPr>
          <w:rFonts w:ascii="Times New Roman" w:hAnsi="Times New Roman"/>
          <w:sz w:val="24"/>
          <w:szCs w:val="24"/>
          <w:lang w:eastAsia="ru-RU"/>
        </w:rPr>
        <w:t>системы пожарной сигнализации и системы оповещения и управления эвакуацией людей при пожаре</w:t>
      </w:r>
      <w:r w:rsidRPr="00BA6498">
        <w:rPr>
          <w:rFonts w:ascii="Times New Roman" w:hAnsi="Times New Roman"/>
          <w:sz w:val="24"/>
          <w:szCs w:val="24"/>
          <w:lang w:eastAsia="ru-RU"/>
        </w:rPr>
        <w:t>допускаются специалисты, имеющие практические навыки в обслуживании и ремонте аппаратуры, знающие действующие Правила техники безопасности при эксплуатации электроустановок и имеющие квалификацию по монтажу, ремонту и обслуживанию систем пожарной автоматики.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98">
        <w:rPr>
          <w:rFonts w:ascii="Times New Roman" w:hAnsi="Times New Roman"/>
          <w:sz w:val="24"/>
          <w:szCs w:val="24"/>
          <w:lang w:eastAsia="ru-RU"/>
        </w:rPr>
        <w:t>- квалифицированный  персонал должен иметь необходимый технический инструмент и оборудование для проведения работ по ТО.</w:t>
      </w:r>
    </w:p>
    <w:p w:rsidR="00733DA7" w:rsidRPr="00BA6498" w:rsidRDefault="00733DA7" w:rsidP="00EF7D2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b/>
          <w:sz w:val="24"/>
          <w:szCs w:val="24"/>
          <w:lang w:eastAsia="ru-RU"/>
        </w:rPr>
        <w:t>Требования к Исполнителю:</w:t>
      </w:r>
    </w:p>
    <w:p w:rsidR="00EF7D2F" w:rsidRPr="00BA6498" w:rsidRDefault="00EF7D2F" w:rsidP="00EF7D2F">
      <w:pPr>
        <w:spacing w:after="0" w:line="240" w:lineRule="auto"/>
        <w:ind w:right="-1"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BA6498">
        <w:rPr>
          <w:rFonts w:ascii="Times New Roman" w:eastAsia="Calibri" w:hAnsi="Times New Roman"/>
          <w:sz w:val="24"/>
          <w:szCs w:val="24"/>
          <w:lang w:eastAsia="ru-RU"/>
        </w:rPr>
        <w:t xml:space="preserve">Наличие Лицензии на деятельность по монтажу, техническому обслуживанию и ремонту средств обеспечения пожарной безопасности зданий и сооружений в соответствии с Федеральным законом от 4 мая </w:t>
      </w:r>
      <w:smartTag w:uri="urn:schemas-microsoft-com:office:smarttags" w:element="metricconverter">
        <w:smartTagPr>
          <w:attr w:name="ProductID" w:val="2011 г"/>
        </w:smartTagPr>
        <w:r w:rsidRPr="00BA6498">
          <w:rPr>
            <w:rFonts w:ascii="Times New Roman" w:eastAsia="Calibri" w:hAnsi="Times New Roman"/>
            <w:sz w:val="24"/>
            <w:szCs w:val="24"/>
            <w:lang w:eastAsia="ru-RU"/>
          </w:rPr>
          <w:t>2011 г</w:t>
        </w:r>
      </w:smartTag>
      <w:r w:rsidRPr="00BA6498">
        <w:rPr>
          <w:rFonts w:ascii="Times New Roman" w:eastAsia="Calibri" w:hAnsi="Times New Roman"/>
          <w:sz w:val="24"/>
          <w:szCs w:val="24"/>
          <w:lang w:eastAsia="ru-RU"/>
        </w:rPr>
        <w:t xml:space="preserve">. № 99-ФЗ «О лицензировании отдельных видов деятельности» и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РФ от 30 декабря </w:t>
      </w:r>
      <w:smartTag w:uri="urn:schemas-microsoft-com:office:smarttags" w:element="metricconverter">
        <w:smartTagPr>
          <w:attr w:name="ProductID" w:val="2011 г"/>
        </w:smartTagPr>
        <w:r w:rsidRPr="00BA6498">
          <w:rPr>
            <w:rFonts w:ascii="Times New Roman" w:eastAsia="Calibri" w:hAnsi="Times New Roman"/>
            <w:sz w:val="24"/>
            <w:szCs w:val="24"/>
            <w:lang w:eastAsia="ru-RU"/>
          </w:rPr>
          <w:t>2011 г</w:t>
        </w:r>
      </w:smartTag>
      <w:proofErr w:type="gramEnd"/>
      <w:r w:rsidRPr="00BA6498">
        <w:rPr>
          <w:rFonts w:ascii="Times New Roman" w:eastAsia="Calibri" w:hAnsi="Times New Roman"/>
          <w:sz w:val="24"/>
          <w:szCs w:val="24"/>
          <w:lang w:eastAsia="ru-RU"/>
        </w:rPr>
        <w:t>. № 1225 на следующие виды работ и услуг:</w:t>
      </w:r>
    </w:p>
    <w:p w:rsidR="00EF7D2F" w:rsidRPr="00BA6498" w:rsidRDefault="00EF7D2F" w:rsidP="00EF7D2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 xml:space="preserve">-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 </w:t>
      </w:r>
    </w:p>
    <w:p w:rsidR="00EF7D2F" w:rsidRPr="00BA6498" w:rsidRDefault="00EF7D2F" w:rsidP="00EF7D2F">
      <w:pPr>
        <w:suppressAutoHyphens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</w:r>
    </w:p>
    <w:p w:rsidR="00EF7D2F" w:rsidRPr="00BA6498" w:rsidRDefault="00EF7D2F" w:rsidP="00EF7D2F">
      <w:pPr>
        <w:suppressAutoHyphens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iCs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При выполнении работ Исполнитель должен руководствоваться стандартами, нормами, правилами и другими нормативными документами</w:t>
      </w:r>
      <w:r w:rsidRPr="00BA6498">
        <w:rPr>
          <w:rFonts w:ascii="Times New Roman" w:hAnsi="Times New Roman"/>
          <w:iCs/>
          <w:sz w:val="24"/>
          <w:szCs w:val="24"/>
        </w:rPr>
        <w:t xml:space="preserve"> в данной сфере работ в соответствии с действующим законодательством РФ, в том числе:</w:t>
      </w:r>
    </w:p>
    <w:p w:rsidR="00EF7D2F" w:rsidRPr="00BA6498" w:rsidRDefault="00EF7D2F" w:rsidP="00EF7D2F">
      <w:pPr>
        <w:spacing w:after="0" w:line="240" w:lineRule="auto"/>
        <w:ind w:left="142" w:right="-1" w:hanging="14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>- Постановлением Правительства РФ от 30.12.2011 № 1225 «О лицензировании деятельности по монтажу, техническому обслуживанию и ремонту средств обеспечения пожарной безопасности зданий и сооружений»;</w:t>
      </w:r>
    </w:p>
    <w:p w:rsidR="00EF7D2F" w:rsidRPr="00BA6498" w:rsidRDefault="00EF7D2F" w:rsidP="00EF7D2F">
      <w:pPr>
        <w:spacing w:after="0" w:line="240" w:lineRule="auto"/>
        <w:ind w:left="142" w:right="-1" w:hanging="142"/>
        <w:jc w:val="both"/>
        <w:rPr>
          <w:rFonts w:ascii="Times New Roman" w:eastAsia="Calibri" w:hAnsi="Times New Roman"/>
          <w:sz w:val="24"/>
          <w:szCs w:val="24"/>
        </w:rPr>
      </w:pPr>
      <w:r w:rsidRPr="00BA6498">
        <w:rPr>
          <w:rFonts w:ascii="Times New Roman" w:eastAsia="Calibri" w:hAnsi="Times New Roman"/>
          <w:sz w:val="24"/>
          <w:szCs w:val="24"/>
          <w:lang w:eastAsia="ru-RU"/>
        </w:rPr>
        <w:t>- Постановления Правительства № 390 Российской Федерации от 25 апреля 2012 г. «О противопожарном режиме»;</w:t>
      </w:r>
    </w:p>
    <w:p w:rsidR="00EF7D2F" w:rsidRPr="00BA6498" w:rsidRDefault="00EF7D2F" w:rsidP="00EF7D2F">
      <w:p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- РД 009-01-96 -  Установки пожарной автоматики. Правила технического содержания;</w:t>
      </w:r>
    </w:p>
    <w:p w:rsidR="00EF7D2F" w:rsidRPr="00BA6498" w:rsidRDefault="00EF7D2F" w:rsidP="00EF7D2F">
      <w:p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- РД 009-02-96 - Установки пожарной автоматики, техническое обслуживание и планово-предупредительный ремонт.</w:t>
      </w:r>
    </w:p>
    <w:p w:rsidR="00EF7D2F" w:rsidRPr="00BA6498" w:rsidRDefault="00EF7D2F" w:rsidP="00EF7D2F">
      <w:p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498">
        <w:rPr>
          <w:rFonts w:ascii="Times New Roman" w:hAnsi="Times New Roman"/>
          <w:sz w:val="24"/>
          <w:szCs w:val="24"/>
          <w:lang w:eastAsia="ar-SA"/>
        </w:rPr>
        <w:t xml:space="preserve">- РД 25.964-90 - Система технического обслуживания и ремонта автоматических установок пожаротушения, </w:t>
      </w:r>
      <w:proofErr w:type="spellStart"/>
      <w:r w:rsidRPr="00BA6498">
        <w:rPr>
          <w:rFonts w:ascii="Times New Roman" w:hAnsi="Times New Roman"/>
          <w:sz w:val="24"/>
          <w:szCs w:val="24"/>
          <w:lang w:eastAsia="ar-SA"/>
        </w:rPr>
        <w:t>дымоудаления</w:t>
      </w:r>
      <w:proofErr w:type="spellEnd"/>
      <w:r w:rsidRPr="00BA6498">
        <w:rPr>
          <w:rFonts w:ascii="Times New Roman" w:hAnsi="Times New Roman"/>
          <w:sz w:val="24"/>
          <w:szCs w:val="24"/>
          <w:lang w:eastAsia="ar-SA"/>
        </w:rPr>
        <w:t>, охранной, пожарной и охранно-пожарной сигнализации. Организация и порядок проведения работ.</w:t>
      </w:r>
    </w:p>
    <w:p w:rsidR="00172C89" w:rsidRPr="00BA6498" w:rsidRDefault="00172C89" w:rsidP="00EF7D2F">
      <w:p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72C89" w:rsidRPr="00BA6498" w:rsidRDefault="00172C89" w:rsidP="00172C8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498">
        <w:rPr>
          <w:rFonts w:ascii="Times New Roman" w:hAnsi="Times New Roman"/>
          <w:b/>
          <w:sz w:val="24"/>
          <w:szCs w:val="24"/>
        </w:rPr>
        <w:t xml:space="preserve">Техническое обслуживание объектового оборудования и контроль </w:t>
      </w:r>
      <w:proofErr w:type="gramStart"/>
      <w:r w:rsidRPr="00BA6498">
        <w:rPr>
          <w:rFonts w:ascii="Times New Roman" w:hAnsi="Times New Roman"/>
          <w:b/>
          <w:sz w:val="24"/>
          <w:szCs w:val="24"/>
        </w:rPr>
        <w:t>исправности прохождения сигнала радиосистемы передачи</w:t>
      </w:r>
      <w:proofErr w:type="gramEnd"/>
      <w:r w:rsidRPr="00BA6498">
        <w:rPr>
          <w:rFonts w:ascii="Times New Roman" w:hAnsi="Times New Roman"/>
          <w:b/>
          <w:sz w:val="24"/>
          <w:szCs w:val="24"/>
        </w:rPr>
        <w:t xml:space="preserve"> извещений (РСПИ) программно-</w:t>
      </w:r>
    </w:p>
    <w:p w:rsidR="00172C89" w:rsidRPr="00BA6498" w:rsidRDefault="00172C89" w:rsidP="00172C89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BA6498">
        <w:rPr>
          <w:rFonts w:ascii="Times New Roman" w:hAnsi="Times New Roman"/>
          <w:b/>
          <w:sz w:val="24"/>
          <w:szCs w:val="24"/>
        </w:rPr>
        <w:t xml:space="preserve">         аппаратного комплекса (ПАК) «Стрелец-Мониторинг»</w:t>
      </w:r>
    </w:p>
    <w:p w:rsidR="00172C89" w:rsidRPr="00BA6498" w:rsidRDefault="00172C89" w:rsidP="00172C89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6498">
        <w:rPr>
          <w:rFonts w:ascii="Times New Roman" w:hAnsi="Times New Roman"/>
          <w:b/>
          <w:bCs/>
          <w:sz w:val="24"/>
          <w:szCs w:val="24"/>
        </w:rPr>
        <w:t xml:space="preserve">Требования к Исполнителю: </w:t>
      </w:r>
    </w:p>
    <w:p w:rsidR="00172C89" w:rsidRPr="00BA6498" w:rsidRDefault="00172C89" w:rsidP="00172C89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Исполнитель должен иметь Лицензию МЧС России на право осуществления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172C89" w:rsidRPr="00BA6498" w:rsidRDefault="00172C89" w:rsidP="00172C89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Исполнитель должен иметь договор на оказание услуг по технической поддержке программно-аппаратного комплекса «Стрелец-Мониторинг» с заводом изготовителем в лице ООО «Аргус-Спектр».</w:t>
      </w:r>
    </w:p>
    <w:p w:rsidR="00172C89" w:rsidRPr="00BA6498" w:rsidRDefault="00172C89" w:rsidP="00172C89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Исполнитель должен иметь свидетельство о прохождении обучения в ЗАО «Аргус-Спектр», достаточную квалификацию, то есть наличие необходимых профессиональных знаний и способностей, финансовых средств, оборудования и других материальных возможностей, обладание необходимыми трудовыми ресурсами для выполнения контракта.</w:t>
      </w:r>
    </w:p>
    <w:p w:rsidR="00172C89" w:rsidRPr="00BA6498" w:rsidRDefault="00172C89" w:rsidP="00172C89">
      <w:pPr>
        <w:tabs>
          <w:tab w:val="left" w:pos="4795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6498">
        <w:rPr>
          <w:rFonts w:ascii="Times New Roman" w:hAnsi="Times New Roman"/>
          <w:b/>
          <w:bCs/>
          <w:sz w:val="24"/>
          <w:szCs w:val="24"/>
        </w:rPr>
        <w:t>Требования к качеству оказываемых услуг</w:t>
      </w:r>
    </w:p>
    <w:p w:rsidR="00172C89" w:rsidRPr="00BA6498" w:rsidRDefault="00172C89" w:rsidP="00172C89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pacing w:val="-2"/>
          <w:sz w:val="24"/>
          <w:szCs w:val="24"/>
        </w:rPr>
        <w:t xml:space="preserve">Исполнитель в </w:t>
      </w:r>
      <w:r w:rsidRPr="00BA6498">
        <w:rPr>
          <w:rFonts w:ascii="Times New Roman" w:hAnsi="Times New Roman"/>
          <w:b/>
          <w:spacing w:val="-2"/>
          <w:sz w:val="24"/>
          <w:szCs w:val="24"/>
        </w:rPr>
        <w:t>круглосуточном</w:t>
      </w:r>
      <w:r w:rsidRPr="00BA6498">
        <w:rPr>
          <w:rFonts w:ascii="Times New Roman" w:hAnsi="Times New Roman"/>
          <w:spacing w:val="-2"/>
          <w:sz w:val="24"/>
          <w:szCs w:val="24"/>
        </w:rPr>
        <w:t xml:space="preserve"> режиме должен осуществлять контроль за</w:t>
      </w:r>
      <w:proofErr w:type="gramStart"/>
      <w:r w:rsidRPr="00BA6498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</w:p>
    <w:p w:rsidR="00172C89" w:rsidRPr="00BA6498" w:rsidRDefault="00172C89" w:rsidP="00172C89">
      <w:pPr>
        <w:pStyle w:val="a5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Передачей от объектового оборудования  на пультовое оборудование по линии/линиям связи тревожных извещений о пожаре;</w:t>
      </w:r>
    </w:p>
    <w:p w:rsidR="00172C89" w:rsidRPr="00BA6498" w:rsidRDefault="00172C89" w:rsidP="00172C89">
      <w:pPr>
        <w:pStyle w:val="a5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 xml:space="preserve"> Неисправностями, регистрируемыми прибором </w:t>
      </w:r>
      <w:proofErr w:type="spellStart"/>
      <w:r w:rsidRPr="00BA6498">
        <w:rPr>
          <w:rFonts w:ascii="Times New Roman" w:hAnsi="Times New Roman"/>
          <w:sz w:val="24"/>
          <w:szCs w:val="24"/>
        </w:rPr>
        <w:t>приемо</w:t>
      </w:r>
      <w:proofErr w:type="spellEnd"/>
      <w:r w:rsidRPr="00BA6498">
        <w:rPr>
          <w:rFonts w:ascii="Times New Roman" w:hAnsi="Times New Roman"/>
          <w:sz w:val="24"/>
          <w:szCs w:val="24"/>
        </w:rPr>
        <w:t>-контрольными иными средствами пожарной автоматики объекта, взаимодействующими с объектовым оборудованием.</w:t>
      </w:r>
    </w:p>
    <w:p w:rsidR="00172C89" w:rsidRPr="00BA6498" w:rsidRDefault="00172C89" w:rsidP="00172C89">
      <w:pPr>
        <w:pStyle w:val="a5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z w:val="24"/>
          <w:szCs w:val="24"/>
        </w:rPr>
        <w:t>Исправность линии связи между оборудованием пожарной автоматики объекта и объектовым оборудованием</w:t>
      </w:r>
    </w:p>
    <w:p w:rsidR="00172C89" w:rsidRPr="00BA6498" w:rsidRDefault="00172C89" w:rsidP="00172C89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pacing w:val="-2"/>
          <w:sz w:val="24"/>
          <w:szCs w:val="24"/>
        </w:rPr>
        <w:t xml:space="preserve">Устранение недостатков, влияющих на уровень и качество связи  – </w:t>
      </w:r>
      <w:r w:rsidRPr="00BA6498">
        <w:rPr>
          <w:rFonts w:ascii="Times New Roman" w:hAnsi="Times New Roman"/>
          <w:sz w:val="24"/>
          <w:szCs w:val="24"/>
        </w:rPr>
        <w:t>по мере поступления</w:t>
      </w:r>
    </w:p>
    <w:p w:rsidR="00172C89" w:rsidRPr="00BA6498" w:rsidRDefault="00172C89" w:rsidP="00172C89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A6498">
        <w:rPr>
          <w:rFonts w:ascii="Times New Roman" w:hAnsi="Times New Roman"/>
          <w:spacing w:val="-2"/>
          <w:sz w:val="24"/>
          <w:szCs w:val="24"/>
        </w:rPr>
        <w:t xml:space="preserve">Фиксирование и архивация тревожных сигналов и сигналов неисправности АПС, поступающих на ПЦН и центр технического мониторинга  –  </w:t>
      </w:r>
      <w:r w:rsidRPr="00BA6498">
        <w:rPr>
          <w:rFonts w:ascii="Times New Roman" w:hAnsi="Times New Roman"/>
          <w:b/>
          <w:sz w:val="24"/>
          <w:szCs w:val="24"/>
        </w:rPr>
        <w:t>Ежесуточно</w:t>
      </w:r>
    </w:p>
    <w:p w:rsidR="00172C89" w:rsidRPr="00BA6498" w:rsidRDefault="00172C89" w:rsidP="00172C89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142" w:firstLine="425"/>
        <w:jc w:val="both"/>
        <w:rPr>
          <w:rFonts w:ascii="Times New Roman" w:hAnsi="Times New Roman"/>
          <w:spacing w:val="-2"/>
          <w:sz w:val="24"/>
          <w:szCs w:val="24"/>
        </w:rPr>
      </w:pPr>
      <w:r w:rsidRPr="00BA6498">
        <w:rPr>
          <w:rFonts w:ascii="Times New Roman" w:hAnsi="Times New Roman"/>
          <w:spacing w:val="-2"/>
          <w:sz w:val="24"/>
          <w:szCs w:val="24"/>
        </w:rPr>
        <w:lastRenderedPageBreak/>
        <w:t xml:space="preserve">Предоставление информации о работоспособности пожарной сигнализации, количеству срабатываний в режиме «Тревога» и «Неисправность» - </w:t>
      </w:r>
      <w:r w:rsidRPr="00BA6498">
        <w:rPr>
          <w:rFonts w:ascii="Times New Roman" w:hAnsi="Times New Roman"/>
          <w:b/>
          <w:spacing w:val="-2"/>
          <w:sz w:val="24"/>
          <w:szCs w:val="24"/>
        </w:rPr>
        <w:t>По требованию</w:t>
      </w:r>
      <w:r w:rsidRPr="00BA6498">
        <w:rPr>
          <w:rFonts w:ascii="Times New Roman" w:hAnsi="Times New Roman"/>
          <w:spacing w:val="-2"/>
          <w:sz w:val="24"/>
          <w:szCs w:val="24"/>
        </w:rPr>
        <w:t xml:space="preserve"> Заказчика</w:t>
      </w:r>
    </w:p>
    <w:p w:rsidR="00172C89" w:rsidRPr="00BA6498" w:rsidRDefault="00172C89" w:rsidP="00172C89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142" w:firstLine="425"/>
        <w:jc w:val="both"/>
        <w:rPr>
          <w:rFonts w:ascii="Times New Roman" w:hAnsi="Times New Roman"/>
          <w:spacing w:val="-2"/>
          <w:sz w:val="24"/>
          <w:szCs w:val="24"/>
        </w:rPr>
      </w:pPr>
      <w:r w:rsidRPr="00BA6498">
        <w:rPr>
          <w:rFonts w:ascii="Times New Roman" w:hAnsi="Times New Roman"/>
          <w:spacing w:val="-2"/>
          <w:sz w:val="24"/>
          <w:szCs w:val="24"/>
        </w:rPr>
        <w:t>Восстановление работы системы связи в случае ее сбоя</w:t>
      </w:r>
    </w:p>
    <w:p w:rsidR="00172C89" w:rsidRPr="00BA6498" w:rsidRDefault="00172C89" w:rsidP="00172C89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142" w:firstLine="425"/>
        <w:jc w:val="both"/>
        <w:rPr>
          <w:rFonts w:ascii="Times New Roman" w:hAnsi="Times New Roman"/>
          <w:spacing w:val="-2"/>
          <w:sz w:val="24"/>
          <w:szCs w:val="24"/>
        </w:rPr>
      </w:pPr>
      <w:r w:rsidRPr="00BA6498">
        <w:rPr>
          <w:rFonts w:ascii="Times New Roman" w:hAnsi="Times New Roman"/>
          <w:spacing w:val="-2"/>
          <w:sz w:val="24"/>
          <w:szCs w:val="24"/>
        </w:rPr>
        <w:t xml:space="preserve">Замена неисправного объектового оборудования на </w:t>
      </w:r>
      <w:proofErr w:type="gramStart"/>
      <w:r w:rsidRPr="00BA6498">
        <w:rPr>
          <w:rFonts w:ascii="Times New Roman" w:hAnsi="Times New Roman"/>
          <w:spacing w:val="-2"/>
          <w:sz w:val="24"/>
          <w:szCs w:val="24"/>
        </w:rPr>
        <w:t>исправное</w:t>
      </w:r>
      <w:proofErr w:type="gramEnd"/>
      <w:r w:rsidRPr="00BA649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72C89" w:rsidRPr="00BA6498" w:rsidRDefault="00172C89" w:rsidP="00172C89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142" w:firstLine="425"/>
        <w:jc w:val="both"/>
        <w:rPr>
          <w:rFonts w:ascii="Times New Roman" w:hAnsi="Times New Roman"/>
          <w:spacing w:val="-2"/>
          <w:sz w:val="24"/>
          <w:szCs w:val="24"/>
        </w:rPr>
      </w:pPr>
      <w:r w:rsidRPr="00BA6498">
        <w:rPr>
          <w:rFonts w:ascii="Times New Roman" w:hAnsi="Times New Roman"/>
          <w:spacing w:val="-2"/>
          <w:sz w:val="24"/>
          <w:szCs w:val="24"/>
        </w:rPr>
        <w:t xml:space="preserve">Обновление программного обеспечения - </w:t>
      </w:r>
      <w:r w:rsidRPr="00BA6498">
        <w:rPr>
          <w:rFonts w:ascii="Times New Roman" w:hAnsi="Times New Roman"/>
          <w:b/>
          <w:spacing w:val="-2"/>
          <w:sz w:val="24"/>
          <w:szCs w:val="24"/>
        </w:rPr>
        <w:t>По мере необходимости</w:t>
      </w:r>
    </w:p>
    <w:p w:rsidR="00172C89" w:rsidRPr="00BA6498" w:rsidRDefault="00172C89" w:rsidP="00172C89">
      <w:pPr>
        <w:pStyle w:val="a5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172C89" w:rsidRPr="00BA6498" w:rsidRDefault="00172C89" w:rsidP="00172C89">
      <w:pPr>
        <w:pStyle w:val="a5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172C89" w:rsidRPr="00BA6498" w:rsidRDefault="00172C89" w:rsidP="00172C89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eastAsia="ru-RU"/>
        </w:rPr>
      </w:pPr>
    </w:p>
    <w:p w:rsidR="00172C89" w:rsidRPr="00BA6498" w:rsidRDefault="00172C89" w:rsidP="00172C89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F7D2F" w:rsidRPr="00172C89" w:rsidRDefault="00EF7D2F" w:rsidP="00B2505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lang w:eastAsia="ru-RU"/>
        </w:rPr>
      </w:pPr>
    </w:p>
    <w:p w:rsidR="00B25055" w:rsidRPr="00172C89" w:rsidRDefault="00B25055" w:rsidP="00B25055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/>
          <w:bCs/>
          <w:iCs/>
        </w:rPr>
      </w:pPr>
    </w:p>
    <w:p w:rsidR="00C348E7" w:rsidRDefault="00C348E7"/>
    <w:sectPr w:rsidR="00C348E7" w:rsidSect="00733DA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9D0"/>
    <w:multiLevelType w:val="hybridMultilevel"/>
    <w:tmpl w:val="CF86C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C53F5"/>
    <w:multiLevelType w:val="hybridMultilevel"/>
    <w:tmpl w:val="8A1E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04AB"/>
    <w:multiLevelType w:val="hybridMultilevel"/>
    <w:tmpl w:val="884A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D2BE8"/>
    <w:multiLevelType w:val="hybridMultilevel"/>
    <w:tmpl w:val="3578A8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D2046A6C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D6F63F2"/>
    <w:multiLevelType w:val="hybridMultilevel"/>
    <w:tmpl w:val="EF16CF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D5"/>
    <w:rsid w:val="00001DF2"/>
    <w:rsid w:val="00172C89"/>
    <w:rsid w:val="00200580"/>
    <w:rsid w:val="003D5A5E"/>
    <w:rsid w:val="00454179"/>
    <w:rsid w:val="00497D31"/>
    <w:rsid w:val="00636404"/>
    <w:rsid w:val="00733DA7"/>
    <w:rsid w:val="009D2AD5"/>
    <w:rsid w:val="00B25055"/>
    <w:rsid w:val="00BA6498"/>
    <w:rsid w:val="00C348E7"/>
    <w:rsid w:val="00D1202D"/>
    <w:rsid w:val="00E85394"/>
    <w:rsid w:val="00ED0CA1"/>
    <w:rsid w:val="00E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rsid w:val="003D5A5E"/>
  </w:style>
  <w:style w:type="paragraph" w:styleId="a4">
    <w:name w:val="No Spacing"/>
    <w:link w:val="a3"/>
    <w:qFormat/>
    <w:rsid w:val="003D5A5E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3D5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5055"/>
    <w:pPr>
      <w:ind w:left="720"/>
      <w:contextualSpacing/>
    </w:pPr>
  </w:style>
  <w:style w:type="paragraph" w:customStyle="1" w:styleId="1">
    <w:name w:val="Без интервала1"/>
    <w:rsid w:val="00BA649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rsid w:val="003D5A5E"/>
  </w:style>
  <w:style w:type="paragraph" w:styleId="a4">
    <w:name w:val="No Spacing"/>
    <w:link w:val="a3"/>
    <w:qFormat/>
    <w:rsid w:val="003D5A5E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3D5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5055"/>
    <w:pPr>
      <w:ind w:left="720"/>
      <w:contextualSpacing/>
    </w:pPr>
  </w:style>
  <w:style w:type="paragraph" w:customStyle="1" w:styleId="1">
    <w:name w:val="Без интервала1"/>
    <w:rsid w:val="00BA64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Завхоз</cp:lastModifiedBy>
  <cp:revision>2</cp:revision>
  <cp:lastPrinted>2019-03-28T07:52:00Z</cp:lastPrinted>
  <dcterms:created xsi:type="dcterms:W3CDTF">2021-02-01T06:35:00Z</dcterms:created>
  <dcterms:modified xsi:type="dcterms:W3CDTF">2021-02-01T06:35:00Z</dcterms:modified>
</cp:coreProperties>
</file>