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62" w:rsidRPr="00D56B92" w:rsidRDefault="00127F62" w:rsidP="00127F62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56B92">
        <w:rPr>
          <w:rFonts w:ascii="Times New Roman" w:hAnsi="Times New Roman" w:cs="Times New Roman"/>
          <w:b/>
          <w:sz w:val="21"/>
          <w:szCs w:val="21"/>
        </w:rPr>
        <w:t>Информационная карта</w:t>
      </w:r>
    </w:p>
    <w:tbl>
      <w:tblPr>
        <w:tblW w:w="10863" w:type="dxa"/>
        <w:jc w:val="center"/>
        <w:tblInd w:w="-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3836"/>
        <w:gridCol w:w="6415"/>
      </w:tblGrid>
      <w:tr w:rsidR="00127F62" w:rsidRPr="00D56B92" w:rsidTr="0021062E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62" w:rsidRPr="00D56B92" w:rsidRDefault="00127F62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62" w:rsidRPr="00D56B92" w:rsidRDefault="00127F62" w:rsidP="00035F9A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пункта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62" w:rsidRPr="00D56B92" w:rsidRDefault="00127F62" w:rsidP="00035F9A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b/>
                <w:sz w:val="21"/>
                <w:szCs w:val="21"/>
              </w:rPr>
              <w:t>Содержание пункта</w:t>
            </w:r>
          </w:p>
        </w:tc>
      </w:tr>
      <w:tr w:rsidR="00127F62" w:rsidRPr="00D56B92" w:rsidTr="0021062E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62" w:rsidRPr="00D56B92" w:rsidRDefault="00127F62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62" w:rsidRPr="00D56B92" w:rsidRDefault="00127F62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Используемый способ определения поставщика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62" w:rsidRPr="00D56B92" w:rsidRDefault="00127F62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 xml:space="preserve">Закупка у единственного поставщика (исполнителя, подрядчика) </w:t>
            </w:r>
          </w:p>
        </w:tc>
      </w:tr>
      <w:tr w:rsidR="00127F62" w:rsidRPr="00D56B92" w:rsidTr="0021062E">
        <w:trPr>
          <w:jc w:val="center"/>
        </w:trPr>
        <w:tc>
          <w:tcPr>
            <w:tcW w:w="10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F62" w:rsidRPr="00D56B92" w:rsidRDefault="00127F62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а"/>
            <w:bookmarkEnd w:id="0"/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Сведения о заказчике</w:t>
            </w:r>
          </w:p>
        </w:tc>
      </w:tr>
      <w:tr w:rsidR="00127F62" w:rsidRPr="00D56B92" w:rsidTr="0021062E">
        <w:trPr>
          <w:trHeight w:val="319"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62" w:rsidRPr="00D56B92" w:rsidRDefault="00127F62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62" w:rsidRPr="00D56B92" w:rsidRDefault="00127F62" w:rsidP="00035F9A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Заказчик, </w:t>
            </w:r>
          </w:p>
          <w:p w:rsidR="00127F62" w:rsidRPr="00D56B92" w:rsidRDefault="00127F62" w:rsidP="00035F9A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ФИО лица (руководителя), утверждающего документацию, должность. 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8011F5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56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Бюджетное профессиональное образовательное учреждение Вологодской области «Череповецкий химико-технологический колледж» (БПОУ ВО «Череповецкий химико-технологический колледж»)</w:t>
            </w:r>
          </w:p>
          <w:p w:rsidR="00127F62" w:rsidRPr="00D56B92" w:rsidRDefault="008011F5" w:rsidP="008011F5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 Быкова Елена Олеговна</w:t>
            </w:r>
          </w:p>
        </w:tc>
      </w:tr>
      <w:tr w:rsidR="008011F5" w:rsidRPr="00D56B92" w:rsidTr="0021062E">
        <w:trPr>
          <w:trHeight w:val="161"/>
          <w:jc w:val="center"/>
        </w:trPr>
        <w:tc>
          <w:tcPr>
            <w:tcW w:w="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B060D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</w:rPr>
              <w:t>162604, Вологодская область, г. Череповец, ул. П. Окинина, д. 5</w:t>
            </w:r>
          </w:p>
          <w:p w:rsidR="008011F5" w:rsidRPr="00D56B92" w:rsidRDefault="008011F5" w:rsidP="00B060D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him</w:t>
            </w:r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="00DB62CD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t</w:t>
            </w:r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</w:t>
            </w:r>
            <w:r w:rsidR="00DB62CD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h</w:t>
            </w:r>
            <w:proofErr w:type="spellEnd"/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college</w:t>
            </w:r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</w:rPr>
              <w:t>@</w:t>
            </w:r>
            <w:proofErr w:type="spellStart"/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yandex</w:t>
            </w:r>
            <w:proofErr w:type="spellEnd"/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8011F5" w:rsidRPr="00D56B92" w:rsidRDefault="008011F5" w:rsidP="00B060D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</w:rPr>
              <w:t>8 (8202) 29-74-06</w:t>
            </w:r>
          </w:p>
        </w:tc>
      </w:tr>
      <w:tr w:rsidR="008011F5" w:rsidRPr="00D56B92" w:rsidTr="0021062E">
        <w:trPr>
          <w:trHeight w:val="161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Ответственное должностное лицо заказчика, телефон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11F5" w:rsidRPr="00D56B92" w:rsidRDefault="00716E24" w:rsidP="00E74546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Плешанова Ольга Викторовна</w:t>
            </w:r>
            <w:r w:rsidR="00DB1051">
              <w:rPr>
                <w:rFonts w:ascii="Times New Roman" w:hAnsi="Times New Roman" w:cs="Times New Roman"/>
                <w:sz w:val="21"/>
                <w:szCs w:val="21"/>
              </w:rPr>
              <w:t xml:space="preserve"> т.44-03-04</w:t>
            </w:r>
          </w:p>
        </w:tc>
      </w:tr>
      <w:tr w:rsidR="008011F5" w:rsidRPr="00D56B92" w:rsidTr="0021062E">
        <w:trPr>
          <w:trHeight w:val="113"/>
          <w:jc w:val="center"/>
        </w:trPr>
        <w:tc>
          <w:tcPr>
            <w:tcW w:w="10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б"/>
            <w:bookmarkEnd w:id="1"/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Краткое изложение условий контракта</w:t>
            </w:r>
          </w:p>
        </w:tc>
      </w:tr>
      <w:tr w:rsidR="008011F5" w:rsidRPr="00D56B92" w:rsidTr="0021062E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Наименование объекта закупки (предмет контракта)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F65B64" w:rsidP="00EA246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Поставка </w:t>
            </w:r>
            <w:r w:rsidR="006304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спорт</w:t>
            </w:r>
            <w:r w:rsidR="00EA2467">
              <w:rPr>
                <w:rFonts w:ascii="Times New Roman" w:hAnsi="Times New Roman" w:cs="Times New Roman"/>
                <w:b/>
                <w:spacing w:val="-3"/>
                <w:sz w:val="21"/>
                <w:szCs w:val="21"/>
              </w:rPr>
              <w:t>инвентаря для бассейна</w:t>
            </w:r>
          </w:p>
        </w:tc>
      </w:tr>
      <w:tr w:rsidR="008011F5" w:rsidRPr="00D56B92" w:rsidTr="0021062E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Количество услуг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4E6116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 xml:space="preserve">Согласно техническому заданию </w:t>
            </w:r>
          </w:p>
        </w:tc>
      </w:tr>
      <w:tr w:rsidR="008011F5" w:rsidRPr="00D56B92" w:rsidTr="0021062E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6A7419" w:rsidRDefault="008011F5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6A7419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Сроки оказания услуги</w:t>
            </w:r>
          </w:p>
        </w:tc>
        <w:tc>
          <w:tcPr>
            <w:tcW w:w="6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6A7419" w:rsidRDefault="00BA1644" w:rsidP="00EA2467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7419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</w:t>
            </w:r>
            <w:r w:rsidR="00EA246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132B0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6A741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A7419" w:rsidRPr="006A7419">
              <w:rPr>
                <w:rFonts w:ascii="Times New Roman" w:hAnsi="Times New Roman" w:cs="Times New Roman"/>
                <w:sz w:val="21"/>
                <w:szCs w:val="21"/>
              </w:rPr>
              <w:t>календарных</w:t>
            </w:r>
            <w:r w:rsidRPr="006A7419">
              <w:rPr>
                <w:rFonts w:ascii="Times New Roman" w:hAnsi="Times New Roman" w:cs="Times New Roman"/>
                <w:sz w:val="21"/>
                <w:szCs w:val="21"/>
              </w:rPr>
              <w:t xml:space="preserve"> дней с момента заключения договора</w:t>
            </w:r>
          </w:p>
        </w:tc>
      </w:tr>
      <w:tr w:rsidR="008011F5" w:rsidRPr="00D56B92" w:rsidTr="0021062E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Условия оказания услуги</w:t>
            </w:r>
          </w:p>
        </w:tc>
        <w:tc>
          <w:tcPr>
            <w:tcW w:w="6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011F5" w:rsidRPr="00D56B92" w:rsidTr="0021062E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Место оказания услуги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F802C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16260</w:t>
            </w:r>
            <w:r w:rsidR="00FD70E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 xml:space="preserve">, Вологодская область, г. Череповец, ул. </w:t>
            </w:r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</w:rPr>
              <w:t>П. Окинина, д. 5</w:t>
            </w:r>
            <w:r w:rsidR="00884718" w:rsidRPr="00D56B9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F802CD">
              <w:rPr>
                <w:rFonts w:ascii="Times New Roman" w:eastAsia="Times New Roman" w:hAnsi="Times New Roman" w:cs="Times New Roman"/>
                <w:sz w:val="21"/>
                <w:szCs w:val="21"/>
              </w:rPr>
              <w:t>Спортивно оздоровительный комплекс</w:t>
            </w:r>
          </w:p>
        </w:tc>
      </w:tr>
      <w:tr w:rsidR="008011F5" w:rsidRPr="00D56B92" w:rsidTr="0021062E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 xml:space="preserve">Начальная (максимальная) цена контракта, рублей 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AE1E85" w:rsidRDefault="00630411" w:rsidP="00035F9A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11200,00</w:t>
            </w:r>
            <w:r w:rsidR="00A43206" w:rsidRPr="00AE1E8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руб.</w:t>
            </w:r>
          </w:p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AE1E85">
              <w:rPr>
                <w:rFonts w:ascii="Times New Roman" w:hAnsi="Times New Roman" w:cs="Times New Roman"/>
                <w:sz w:val="21"/>
                <w:szCs w:val="21"/>
              </w:rPr>
              <w:t>Начальная (максимальная</w:t>
            </w: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) цена контракта определена методом сопоставимых рыночных цен (анализа рынка).</w:t>
            </w:r>
          </w:p>
        </w:tc>
      </w:tr>
      <w:tr w:rsidR="008011F5" w:rsidRPr="00D56B92" w:rsidTr="0021062E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b/>
                <w:snapToGrid w:val="0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Источник финансирования заказа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F802CD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Целевая благотворительность</w:t>
            </w:r>
          </w:p>
        </w:tc>
      </w:tr>
      <w:tr w:rsidR="008011F5" w:rsidRPr="00D56B92" w:rsidTr="0021062E">
        <w:trPr>
          <w:jc w:val="center"/>
        </w:trPr>
        <w:tc>
          <w:tcPr>
            <w:tcW w:w="10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" w:name="в"/>
            <w:bookmarkStart w:id="3" w:name="д"/>
            <w:bookmarkStart w:id="4" w:name="г"/>
            <w:bookmarkStart w:id="5" w:name="з"/>
            <w:bookmarkStart w:id="6" w:name="ж"/>
            <w:bookmarkEnd w:id="2"/>
            <w:bookmarkEnd w:id="3"/>
            <w:bookmarkEnd w:id="4"/>
            <w:bookmarkEnd w:id="5"/>
            <w:bookmarkEnd w:id="6"/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Сведения о заключении контракта</w:t>
            </w:r>
          </w:p>
        </w:tc>
      </w:tr>
      <w:tr w:rsidR="008011F5" w:rsidRPr="00D56B92" w:rsidTr="0021062E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b/>
                <w:snapToGrid w:val="0"/>
                <w:sz w:val="21"/>
                <w:szCs w:val="21"/>
              </w:rPr>
              <w:t xml:space="preserve">Информация о контрактной службе, контрактном управляющем, </w:t>
            </w:r>
            <w:proofErr w:type="gramStart"/>
            <w:r w:rsidRPr="00D56B92">
              <w:rPr>
                <w:rFonts w:ascii="Times New Roman" w:hAnsi="Times New Roman" w:cs="Times New Roman"/>
                <w:b/>
                <w:snapToGrid w:val="0"/>
                <w:sz w:val="21"/>
                <w:szCs w:val="21"/>
              </w:rPr>
              <w:t>ответственных</w:t>
            </w:r>
            <w:proofErr w:type="gramEnd"/>
            <w:r w:rsidRPr="00D56B92">
              <w:rPr>
                <w:rFonts w:ascii="Times New Roman" w:hAnsi="Times New Roman" w:cs="Times New Roman"/>
                <w:b/>
                <w:snapToGrid w:val="0"/>
                <w:sz w:val="21"/>
                <w:szCs w:val="21"/>
              </w:rPr>
              <w:t xml:space="preserve"> за заключение контракта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8011F5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Телефон/факс (8202) 29-</w:t>
            </w:r>
            <w:r w:rsidR="006A7419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6A7419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  <w:p w:rsidR="008011F5" w:rsidRPr="00D56B92" w:rsidRDefault="008011F5" w:rsidP="008011F5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 xml:space="preserve">Адрес: </w:t>
            </w:r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</w:rPr>
              <w:t>162604, Вологодская область, г. Череповец, ул. П. Окинина, д. 5</w:t>
            </w:r>
          </w:p>
          <w:p w:rsidR="008011F5" w:rsidRPr="00D56B92" w:rsidRDefault="008011F5" w:rsidP="008011F5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Маурина Ирина Александровна – руководитель контрактной службы</w:t>
            </w:r>
          </w:p>
          <w:p w:rsidR="008011F5" w:rsidRPr="00D56B92" w:rsidRDefault="00F802CD" w:rsidP="008011F5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Полетаева Александра Евгеньевна</w:t>
            </w:r>
            <w:r w:rsidR="008011F5" w:rsidRPr="00D56B92">
              <w:rPr>
                <w:rFonts w:ascii="Times New Roman" w:hAnsi="Times New Roman" w:cs="Times New Roman"/>
                <w:sz w:val="21"/>
                <w:szCs w:val="21"/>
              </w:rPr>
              <w:t xml:space="preserve"> – специалист по закупкам</w:t>
            </w:r>
          </w:p>
        </w:tc>
      </w:tr>
      <w:tr w:rsidR="008011F5" w:rsidRPr="00D56B92" w:rsidTr="0021062E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Информация о возможности одностороннего отказа от исполнения контракта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Предусмотрена</w:t>
            </w:r>
          </w:p>
        </w:tc>
      </w:tr>
      <w:tr w:rsidR="008011F5" w:rsidRPr="00D56B92" w:rsidTr="0021062E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 xml:space="preserve">Порядок приемки товара, </w:t>
            </w:r>
            <w:r w:rsidRPr="00D56B92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с указанием сроков приемки, сроков и порядка оформления результатов такой приемки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C1324B">
            <w:pPr>
              <w:pStyle w:val="a4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Приемка оказанных услуг осуществляется Заказчиком в течение </w:t>
            </w:r>
            <w:r w:rsidR="00C1324B">
              <w:rPr>
                <w:rFonts w:ascii="Times New Roman" w:eastAsia="Calibri" w:hAnsi="Times New Roman" w:cs="Times New Roman"/>
                <w:sz w:val="21"/>
                <w:szCs w:val="21"/>
              </w:rPr>
              <w:t>3 (трёх) рабочих</w:t>
            </w:r>
            <w:r w:rsidRPr="00D56B9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дн</w:t>
            </w:r>
            <w:r w:rsidR="00C1324B">
              <w:rPr>
                <w:rFonts w:ascii="Times New Roman" w:eastAsia="Calibri" w:hAnsi="Times New Roman" w:cs="Times New Roman"/>
                <w:sz w:val="21"/>
                <w:szCs w:val="21"/>
              </w:rPr>
              <w:t>ей</w:t>
            </w:r>
            <w:r w:rsidRPr="00D56B9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 момента оказания услуг.  Документы по приемке оказанных услуг оформляются в течение </w:t>
            </w:r>
            <w:r w:rsidR="00C1324B">
              <w:rPr>
                <w:rFonts w:ascii="Times New Roman" w:eastAsia="Calibri" w:hAnsi="Times New Roman" w:cs="Times New Roman"/>
                <w:sz w:val="21"/>
                <w:szCs w:val="21"/>
              </w:rPr>
              <w:t>3 (</w:t>
            </w:r>
            <w:r w:rsidRPr="00D56B92">
              <w:rPr>
                <w:rFonts w:ascii="Times New Roman" w:eastAsia="Calibri" w:hAnsi="Times New Roman" w:cs="Times New Roman"/>
                <w:sz w:val="21"/>
                <w:szCs w:val="21"/>
              </w:rPr>
              <w:t>трех</w:t>
            </w:r>
            <w:r w:rsidR="00C1324B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  <w:r w:rsidRPr="00D56B9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рабочих дней с момента оказания услуг.</w:t>
            </w:r>
          </w:p>
        </w:tc>
      </w:tr>
      <w:tr w:rsidR="008011F5" w:rsidRPr="00D56B92" w:rsidTr="0021062E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Цена Контракта включает в себя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F65B64" w:rsidP="00F65B64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eastAsia="Calibri" w:hAnsi="Times New Roman" w:cs="Times New Roman"/>
                <w:sz w:val="21"/>
                <w:szCs w:val="21"/>
              </w:rPr>
              <w:t>Т</w:t>
            </w: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 xml:space="preserve">ранспортные расходы, разгрузочно-погрузочные работы, расходы на материалы, инструменты и оборудование, уплату таможенных пошлин, налогов, сборов, страхование и </w:t>
            </w:r>
            <w:r w:rsidRPr="00D56B92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иные платежи, связанные с исполнением Договора.</w:t>
            </w:r>
          </w:p>
        </w:tc>
      </w:tr>
      <w:tr w:rsidR="008011F5" w:rsidRPr="00D56B92" w:rsidTr="0021062E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250BA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 xml:space="preserve">Порядок и срок оплаты 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F65B64" w:rsidP="006A7419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 xml:space="preserve">Оплата оказанных услуг осуществляется Заказчиком в соответствии с выставленным Исполнителем счетом в течение 30 календарных дней с момента подписания Заказчиком </w:t>
            </w:r>
            <w:r w:rsidR="006A7419">
              <w:rPr>
                <w:rFonts w:ascii="Times New Roman" w:hAnsi="Times New Roman" w:cs="Times New Roman"/>
                <w:sz w:val="21"/>
                <w:szCs w:val="21"/>
              </w:rPr>
              <w:t>Товарной накладной</w:t>
            </w: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21062E" w:rsidTr="0021062E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62E" w:rsidRDefault="0021062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62E" w:rsidRDefault="0021062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контрактов</w:t>
            </w:r>
            <w:proofErr w:type="spellEnd"/>
          </w:p>
        </w:tc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62E" w:rsidRDefault="0021062E" w:rsidP="0021062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 ходе исполнения контракта стороны должны осуществлять обмен электронными документами посредством Модуля исполнения контрактов (далее – МИК) в соответствии с Регламентом МИК, опубликованном по адресу в сети Интернет </w:t>
            </w:r>
            <w:hyperlink r:id="rId9" w:history="1">
              <w:r>
                <w:rPr>
                  <w:rStyle w:val="a3"/>
                  <w:sz w:val="21"/>
                  <w:szCs w:val="21"/>
                </w:rPr>
                <w:t>https://www.rts-tender.ru/mik</w:t>
              </w:r>
            </w:hyperlink>
            <w:r>
              <w:rPr>
                <w:rFonts w:ascii="Times New Roman" w:hAnsi="Times New Roman" w:cs="Times New Roman"/>
                <w:sz w:val="21"/>
                <w:szCs w:val="21"/>
              </w:rPr>
              <w:t>, Системы электронного документооборота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Fintender</w:t>
            </w:r>
            <w:proofErr w:type="spellEnd"/>
            <w:r w:rsidRPr="0021062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EDS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 (далее – ЭДО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Fintender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EDS»), для чего сторонам контракта обеспечить в МИК и в ЭДО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Fintender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EDS» регистрацию лиц, уполномоченных за организацию и осуществление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электронного документооборота.</w:t>
            </w:r>
          </w:p>
        </w:tc>
      </w:tr>
    </w:tbl>
    <w:p w:rsidR="0021062E" w:rsidRDefault="0021062E" w:rsidP="00F802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062E" w:rsidRDefault="0021062E" w:rsidP="00F802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062E" w:rsidRDefault="0021062E" w:rsidP="00F802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062E" w:rsidRDefault="0021062E" w:rsidP="002106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:rsidR="0021062E" w:rsidRDefault="0021062E" w:rsidP="00F802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02CD" w:rsidRPr="00165F5F" w:rsidRDefault="00F802CD" w:rsidP="00F80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5F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Техническое задание 1</w:t>
      </w:r>
    </w:p>
    <w:p w:rsidR="002D5211" w:rsidRDefault="002D5211" w:rsidP="00F802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0411" w:rsidRDefault="00630411" w:rsidP="00F80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260"/>
        <w:gridCol w:w="1134"/>
        <w:gridCol w:w="992"/>
        <w:gridCol w:w="2977"/>
      </w:tblGrid>
      <w:tr w:rsidR="00630411" w:rsidRPr="00187312" w:rsidTr="00630411">
        <w:tc>
          <w:tcPr>
            <w:tcW w:w="1986" w:type="dxa"/>
            <w:shd w:val="clear" w:color="auto" w:fill="auto"/>
          </w:tcPr>
          <w:p w:rsidR="00630411" w:rsidRPr="00630411" w:rsidRDefault="00630411" w:rsidP="001101B5">
            <w:pPr>
              <w:rPr>
                <w:rFonts w:ascii="Times New Roman" w:hAnsi="Times New Roman"/>
                <w:b/>
              </w:rPr>
            </w:pPr>
            <w:bookmarkStart w:id="7" w:name="_Hlk36109723"/>
            <w:r w:rsidRPr="00630411">
              <w:rPr>
                <w:rFonts w:ascii="Times New Roman" w:hAnsi="Times New Roman"/>
                <w:b/>
              </w:rPr>
              <w:t>Наименование оборудования</w:t>
            </w:r>
          </w:p>
        </w:tc>
        <w:tc>
          <w:tcPr>
            <w:tcW w:w="3260" w:type="dxa"/>
            <w:shd w:val="clear" w:color="auto" w:fill="auto"/>
          </w:tcPr>
          <w:p w:rsidR="00630411" w:rsidRPr="00630411" w:rsidRDefault="00630411" w:rsidP="001101B5">
            <w:pPr>
              <w:rPr>
                <w:rFonts w:ascii="Times New Roman" w:hAnsi="Times New Roman"/>
                <w:b/>
              </w:rPr>
            </w:pPr>
            <w:r w:rsidRPr="00630411">
              <w:rPr>
                <w:rFonts w:ascii="Times New Roman" w:hAnsi="Times New Roman"/>
                <w:b/>
              </w:rPr>
              <w:t>Характеристики</w:t>
            </w:r>
          </w:p>
        </w:tc>
        <w:tc>
          <w:tcPr>
            <w:tcW w:w="1134" w:type="dxa"/>
            <w:shd w:val="clear" w:color="auto" w:fill="auto"/>
          </w:tcPr>
          <w:p w:rsidR="00630411" w:rsidRPr="00630411" w:rsidRDefault="00630411" w:rsidP="001101B5">
            <w:pPr>
              <w:rPr>
                <w:rFonts w:ascii="Times New Roman" w:hAnsi="Times New Roman"/>
                <w:b/>
              </w:rPr>
            </w:pPr>
            <w:r w:rsidRPr="00630411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630411" w:rsidRPr="00630411" w:rsidRDefault="00630411" w:rsidP="001101B5">
            <w:pPr>
              <w:rPr>
                <w:rFonts w:ascii="Times New Roman" w:hAnsi="Times New Roman"/>
                <w:b/>
              </w:rPr>
            </w:pPr>
            <w:proofErr w:type="spellStart"/>
            <w:r w:rsidRPr="00630411">
              <w:rPr>
                <w:rFonts w:ascii="Times New Roman" w:hAnsi="Times New Roman"/>
                <w:b/>
              </w:rPr>
              <w:t>Ед</w:t>
            </w:r>
            <w:proofErr w:type="gramStart"/>
            <w:r w:rsidRPr="00630411">
              <w:rPr>
                <w:rFonts w:ascii="Times New Roman" w:hAnsi="Times New Roman"/>
                <w:b/>
              </w:rPr>
              <w:t>.и</w:t>
            </w:r>
            <w:proofErr w:type="gramEnd"/>
            <w:r w:rsidRPr="00630411">
              <w:rPr>
                <w:rFonts w:ascii="Times New Roman" w:hAnsi="Times New Roman"/>
                <w:b/>
              </w:rPr>
              <w:t>зм</w:t>
            </w:r>
            <w:proofErr w:type="spellEnd"/>
            <w:r w:rsidRPr="0063041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30411" w:rsidRPr="00630411" w:rsidRDefault="00630411" w:rsidP="001101B5">
            <w:pPr>
              <w:rPr>
                <w:rFonts w:ascii="Times New Roman" w:hAnsi="Times New Roman"/>
                <w:b/>
              </w:rPr>
            </w:pPr>
            <w:r w:rsidRPr="00630411">
              <w:rPr>
                <w:rFonts w:ascii="Times New Roman" w:hAnsi="Times New Roman"/>
                <w:b/>
              </w:rPr>
              <w:t>Фото</w:t>
            </w:r>
          </w:p>
        </w:tc>
      </w:tr>
      <w:bookmarkEnd w:id="7"/>
      <w:tr w:rsidR="00630411" w:rsidRPr="00187312" w:rsidTr="00630411">
        <w:tblPrEx>
          <w:tblLook w:val="0000" w:firstRow="0" w:lastRow="0" w:firstColumn="0" w:lastColumn="0" w:noHBand="0" w:noVBand="0"/>
        </w:tblPrEx>
        <w:trPr>
          <w:trHeight w:val="2257"/>
        </w:trPr>
        <w:tc>
          <w:tcPr>
            <w:tcW w:w="1986" w:type="dxa"/>
            <w:shd w:val="clear" w:color="auto" w:fill="auto"/>
          </w:tcPr>
          <w:p w:rsidR="00630411" w:rsidRPr="00630411" w:rsidRDefault="00630411" w:rsidP="001101B5">
            <w:pPr>
              <w:rPr>
                <w:rFonts w:ascii="Times New Roman" w:hAnsi="Times New Roman"/>
              </w:rPr>
            </w:pPr>
            <w:r w:rsidRPr="00630411">
              <w:rPr>
                <w:rFonts w:ascii="Times New Roman" w:hAnsi="Times New Roman"/>
              </w:rPr>
              <w:t>Надувные ворота</w:t>
            </w:r>
          </w:p>
        </w:tc>
        <w:tc>
          <w:tcPr>
            <w:tcW w:w="3260" w:type="dxa"/>
            <w:shd w:val="clear" w:color="auto" w:fill="auto"/>
          </w:tcPr>
          <w:p w:rsidR="00630411" w:rsidRPr="00630411" w:rsidRDefault="00630411" w:rsidP="001101B5">
            <w:pPr>
              <w:rPr>
                <w:rFonts w:ascii="Times New Roman" w:hAnsi="Times New Roman"/>
              </w:rPr>
            </w:pPr>
            <w:r w:rsidRPr="00630411">
              <w:rPr>
                <w:rFonts w:ascii="Times New Roman" w:hAnsi="Times New Roman"/>
              </w:rPr>
              <w:t xml:space="preserve">Надувные ворота для игры в водное поло </w:t>
            </w:r>
            <w:proofErr w:type="spellStart"/>
            <w:r w:rsidRPr="00630411">
              <w:rPr>
                <w:rFonts w:ascii="Times New Roman" w:hAnsi="Times New Roman"/>
              </w:rPr>
              <w:t>Intex</w:t>
            </w:r>
            <w:proofErr w:type="spellEnd"/>
            <w:r w:rsidRPr="00630411">
              <w:rPr>
                <w:rFonts w:ascii="Times New Roman" w:hAnsi="Times New Roman"/>
              </w:rPr>
              <w:t xml:space="preserve"> 58507 подарит взрослым и детям азарт состязания, радость победы, безудержное веселье в жаркий летний день!</w:t>
            </w:r>
          </w:p>
          <w:p w:rsidR="00630411" w:rsidRPr="00630411" w:rsidRDefault="00630411" w:rsidP="001101B5">
            <w:pPr>
              <w:rPr>
                <w:rFonts w:ascii="Times New Roman" w:hAnsi="Times New Roman"/>
              </w:rPr>
            </w:pPr>
            <w:r w:rsidRPr="00630411">
              <w:rPr>
                <w:rFonts w:ascii="Times New Roman" w:hAnsi="Times New Roman"/>
              </w:rPr>
              <w:t>Водное поло станет любимой игрой для всей семьи.</w:t>
            </w:r>
          </w:p>
          <w:p w:rsidR="00630411" w:rsidRPr="00630411" w:rsidRDefault="00630411" w:rsidP="001101B5">
            <w:pPr>
              <w:rPr>
                <w:rFonts w:ascii="Times New Roman" w:hAnsi="Times New Roman"/>
              </w:rPr>
            </w:pPr>
            <w:r w:rsidRPr="00630411">
              <w:rPr>
                <w:rFonts w:ascii="Times New Roman" w:hAnsi="Times New Roman"/>
              </w:rPr>
              <w:t xml:space="preserve">А дети, кидая мячик в ворота, </w:t>
            </w:r>
            <w:proofErr w:type="gramStart"/>
            <w:r w:rsidRPr="00630411">
              <w:rPr>
                <w:rFonts w:ascii="Times New Roman" w:hAnsi="Times New Roman"/>
              </w:rPr>
              <w:t>разовьют меткость и ловкость и даже не заметят</w:t>
            </w:r>
            <w:proofErr w:type="gramEnd"/>
            <w:r w:rsidRPr="00630411">
              <w:rPr>
                <w:rFonts w:ascii="Times New Roman" w:hAnsi="Times New Roman"/>
              </w:rPr>
              <w:t>, как быстро и легко научатся плавать!</w:t>
            </w:r>
          </w:p>
          <w:p w:rsidR="00630411" w:rsidRPr="00630411" w:rsidRDefault="00630411" w:rsidP="001101B5">
            <w:pPr>
              <w:rPr>
                <w:rFonts w:ascii="Times New Roman" w:hAnsi="Times New Roman"/>
              </w:rPr>
            </w:pPr>
            <w:r w:rsidRPr="00630411">
              <w:rPr>
                <w:rFonts w:ascii="Times New Roman" w:hAnsi="Times New Roman"/>
              </w:rPr>
              <w:t xml:space="preserve">Яркий цвет </w:t>
            </w:r>
            <w:proofErr w:type="gramStart"/>
            <w:r w:rsidRPr="00630411">
              <w:rPr>
                <w:rFonts w:ascii="Times New Roman" w:hAnsi="Times New Roman"/>
              </w:rPr>
              <w:t>притягивает детей и поднимает</w:t>
            </w:r>
            <w:proofErr w:type="gramEnd"/>
            <w:r w:rsidRPr="00630411">
              <w:rPr>
                <w:rFonts w:ascii="Times New Roman" w:hAnsi="Times New Roman"/>
              </w:rPr>
              <w:t xml:space="preserve"> настроение.</w:t>
            </w:r>
          </w:p>
          <w:p w:rsidR="00630411" w:rsidRPr="00630411" w:rsidRDefault="00630411" w:rsidP="001101B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</w:rPr>
            </w:pPr>
          </w:p>
        </w:tc>
        <w:tc>
          <w:tcPr>
            <w:tcW w:w="1134" w:type="dxa"/>
            <w:shd w:val="clear" w:color="auto" w:fill="auto"/>
          </w:tcPr>
          <w:p w:rsidR="00630411" w:rsidRPr="00630411" w:rsidRDefault="00630411" w:rsidP="001101B5">
            <w:pPr>
              <w:rPr>
                <w:rFonts w:ascii="Times New Roman" w:hAnsi="Times New Roman"/>
                <w:color w:val="000000"/>
              </w:rPr>
            </w:pPr>
            <w:r w:rsidRPr="0063041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0411" w:rsidRPr="00630411" w:rsidRDefault="00630411" w:rsidP="001101B5">
            <w:pPr>
              <w:jc w:val="center"/>
              <w:rPr>
                <w:rFonts w:ascii="Times New Roman" w:hAnsi="Times New Roman"/>
              </w:rPr>
            </w:pPr>
            <w:r w:rsidRPr="00630411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  <w:shd w:val="clear" w:color="auto" w:fill="auto"/>
          </w:tcPr>
          <w:p w:rsidR="00630411" w:rsidRPr="00532F67" w:rsidRDefault="00630411" w:rsidP="001101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23863F3A" wp14:editId="70346391">
                  <wp:extent cx="1676400" cy="1676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411" w:rsidRPr="00187312" w:rsidTr="00630411">
        <w:tblPrEx>
          <w:tblLook w:val="0000" w:firstRow="0" w:lastRow="0" w:firstColumn="0" w:lastColumn="0" w:noHBand="0" w:noVBand="0"/>
        </w:tblPrEx>
        <w:trPr>
          <w:trHeight w:val="2257"/>
        </w:trPr>
        <w:tc>
          <w:tcPr>
            <w:tcW w:w="1986" w:type="dxa"/>
            <w:shd w:val="clear" w:color="auto" w:fill="auto"/>
          </w:tcPr>
          <w:p w:rsidR="00630411" w:rsidRPr="00630411" w:rsidRDefault="00630411" w:rsidP="001101B5">
            <w:pPr>
              <w:spacing w:after="0"/>
              <w:rPr>
                <w:rFonts w:ascii="Times New Roman" w:hAnsi="Times New Roman"/>
              </w:rPr>
            </w:pPr>
            <w:r w:rsidRPr="00630411">
              <w:rPr>
                <w:rFonts w:ascii="Times New Roman" w:hAnsi="Times New Roman"/>
              </w:rPr>
              <w:t>Надувная сетка для водного волейбола</w:t>
            </w:r>
          </w:p>
        </w:tc>
        <w:tc>
          <w:tcPr>
            <w:tcW w:w="3260" w:type="dxa"/>
            <w:shd w:val="clear" w:color="auto" w:fill="auto"/>
          </w:tcPr>
          <w:p w:rsidR="00630411" w:rsidRPr="00630411" w:rsidRDefault="00630411" w:rsidP="001101B5">
            <w:pPr>
              <w:spacing w:after="0"/>
              <w:rPr>
                <w:rFonts w:ascii="Times New Roman" w:hAnsi="Times New Roman"/>
              </w:rPr>
            </w:pPr>
            <w:r w:rsidRPr="00630411">
              <w:rPr>
                <w:rFonts w:ascii="Times New Roman" w:hAnsi="Times New Roman"/>
              </w:rPr>
              <w:t>Состав игрового набора в теннис:</w:t>
            </w:r>
          </w:p>
          <w:p w:rsidR="00630411" w:rsidRPr="00630411" w:rsidRDefault="00630411" w:rsidP="001101B5">
            <w:pPr>
              <w:spacing w:after="0"/>
              <w:rPr>
                <w:rFonts w:ascii="Times New Roman" w:hAnsi="Times New Roman"/>
              </w:rPr>
            </w:pPr>
            <w:r w:rsidRPr="00630411">
              <w:rPr>
                <w:rFonts w:ascii="Times New Roman" w:hAnsi="Times New Roman"/>
              </w:rPr>
              <w:t>надувная стойка</w:t>
            </w:r>
          </w:p>
          <w:p w:rsidR="00630411" w:rsidRPr="00630411" w:rsidRDefault="00630411" w:rsidP="001101B5">
            <w:pPr>
              <w:spacing w:after="0"/>
              <w:rPr>
                <w:rFonts w:ascii="Times New Roman" w:hAnsi="Times New Roman"/>
              </w:rPr>
            </w:pPr>
            <w:r w:rsidRPr="00630411">
              <w:rPr>
                <w:rFonts w:ascii="Times New Roman" w:hAnsi="Times New Roman"/>
              </w:rPr>
              <w:t>сетка</w:t>
            </w:r>
          </w:p>
          <w:p w:rsidR="00630411" w:rsidRPr="00630411" w:rsidRDefault="00630411" w:rsidP="001101B5">
            <w:pPr>
              <w:spacing w:after="0"/>
              <w:rPr>
                <w:rFonts w:ascii="Times New Roman" w:hAnsi="Times New Roman"/>
              </w:rPr>
            </w:pPr>
            <w:r w:rsidRPr="00630411">
              <w:rPr>
                <w:rFonts w:ascii="Times New Roman" w:hAnsi="Times New Roman"/>
              </w:rPr>
              <w:t>мяч</w:t>
            </w:r>
          </w:p>
          <w:p w:rsidR="00630411" w:rsidRPr="00630411" w:rsidRDefault="00630411" w:rsidP="001101B5">
            <w:pPr>
              <w:spacing w:after="0"/>
              <w:rPr>
                <w:rFonts w:ascii="Times New Roman" w:hAnsi="Times New Roman"/>
              </w:rPr>
            </w:pPr>
            <w:r w:rsidRPr="00630411">
              <w:rPr>
                <w:rFonts w:ascii="Times New Roman" w:hAnsi="Times New Roman"/>
              </w:rPr>
              <w:t>мешочка для якорей - 2 шт.</w:t>
            </w:r>
          </w:p>
          <w:p w:rsidR="00630411" w:rsidRPr="00630411" w:rsidRDefault="00630411" w:rsidP="001101B5">
            <w:pPr>
              <w:spacing w:after="0"/>
              <w:rPr>
                <w:rFonts w:ascii="Times New Roman" w:hAnsi="Times New Roman"/>
              </w:rPr>
            </w:pPr>
            <w:r w:rsidRPr="00630411">
              <w:rPr>
                <w:rFonts w:ascii="Times New Roman" w:hAnsi="Times New Roman"/>
              </w:rPr>
              <w:t>троса - 2 шт.</w:t>
            </w:r>
          </w:p>
          <w:p w:rsidR="00630411" w:rsidRPr="00630411" w:rsidRDefault="00630411" w:rsidP="001101B5">
            <w:pPr>
              <w:spacing w:after="0"/>
              <w:rPr>
                <w:rFonts w:ascii="Times New Roman" w:hAnsi="Times New Roman"/>
              </w:rPr>
            </w:pPr>
            <w:r w:rsidRPr="00630411">
              <w:rPr>
                <w:rFonts w:ascii="Times New Roman" w:hAnsi="Times New Roman"/>
              </w:rPr>
              <w:t>Размер сетки в собранном и накачанном виде: 2,39м х 64 см х 91см</w:t>
            </w:r>
            <w:r w:rsidRPr="00630411">
              <w:rPr>
                <w:rFonts w:ascii="Times New Roman" w:hAnsi="Times New Roman"/>
              </w:rPr>
              <w:br/>
              <w:t>Размер упаковки (см): 25,5 × 7,5 × 23</w:t>
            </w:r>
          </w:p>
          <w:p w:rsidR="00630411" w:rsidRPr="00630411" w:rsidRDefault="00630411" w:rsidP="001101B5">
            <w:pPr>
              <w:spacing w:after="0"/>
              <w:rPr>
                <w:rFonts w:ascii="Times New Roman" w:hAnsi="Times New Roman"/>
              </w:rPr>
            </w:pPr>
            <w:r w:rsidRPr="00630411">
              <w:rPr>
                <w:rFonts w:ascii="Times New Roman" w:hAnsi="Times New Roman"/>
              </w:rPr>
              <w:t xml:space="preserve">Торговая марка: </w:t>
            </w:r>
            <w:proofErr w:type="spellStart"/>
            <w:r w:rsidRPr="00630411">
              <w:rPr>
                <w:rFonts w:ascii="Times New Roman" w:hAnsi="Times New Roman"/>
              </w:rPr>
              <w:t>Intex</w:t>
            </w:r>
            <w:proofErr w:type="spellEnd"/>
          </w:p>
          <w:p w:rsidR="00630411" w:rsidRPr="00630411" w:rsidRDefault="00630411" w:rsidP="0011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30411" w:rsidRPr="00630411" w:rsidRDefault="00630411" w:rsidP="001101B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3041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0411" w:rsidRPr="00630411" w:rsidRDefault="00630411" w:rsidP="001101B5">
            <w:pPr>
              <w:spacing w:after="0"/>
              <w:jc w:val="center"/>
              <w:rPr>
                <w:rFonts w:ascii="Times New Roman" w:hAnsi="Times New Roman"/>
              </w:rPr>
            </w:pPr>
            <w:r w:rsidRPr="00630411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  <w:shd w:val="clear" w:color="auto" w:fill="auto"/>
          </w:tcPr>
          <w:p w:rsidR="00630411" w:rsidRPr="00532F67" w:rsidRDefault="00630411" w:rsidP="001101B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072200E2" wp14:editId="3E889134">
                  <wp:extent cx="1554480" cy="1134110"/>
                  <wp:effectExtent l="0" t="0" r="762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411" w:rsidRDefault="00630411" w:rsidP="00F80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2CD" w:rsidRPr="00F802CD" w:rsidRDefault="00F802CD" w:rsidP="00F80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2C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bookmarkStart w:id="8" w:name="_GoBack"/>
      <w:bookmarkEnd w:id="8"/>
      <w:r w:rsidRPr="00F802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F802CD" w:rsidRPr="00F802CD" w:rsidRDefault="00F802CD" w:rsidP="00F802CD">
      <w:pPr>
        <w:numPr>
          <w:ilvl w:val="0"/>
          <w:numId w:val="19"/>
        </w:numPr>
        <w:spacing w:before="1440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02CD">
        <w:rPr>
          <w:rFonts w:ascii="Times New Roman" w:eastAsia="Calibri" w:hAnsi="Times New Roman" w:cs="Times New Roman"/>
          <w:sz w:val="24"/>
          <w:szCs w:val="24"/>
          <w:lang w:eastAsia="en-US"/>
        </w:rPr>
        <w:t>Поставщик обязуется поставить Заказчику Товар надлежащего качества и комплектности, в количестве и ассортименте, предусмотренном в Таблице 1.</w:t>
      </w:r>
    </w:p>
    <w:p w:rsidR="00F802CD" w:rsidRPr="00F802CD" w:rsidRDefault="00F802CD" w:rsidP="00F802CD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02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Документы, подтверждающие качество и </w:t>
      </w:r>
      <w:r w:rsidRPr="00F802CD">
        <w:rPr>
          <w:rFonts w:ascii="Times New Roman" w:eastAsia="Calibri" w:hAnsi="Times New Roman" w:cs="Times New Roman"/>
          <w:lang w:eastAsia="en-US"/>
        </w:rPr>
        <w:t>безопасность поставляемого товара</w:t>
      </w:r>
      <w:r w:rsidRPr="00F802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должны быть предоставлены Заказчику вместе с товаром</w:t>
      </w:r>
      <w:r w:rsidR="002106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21062E" w:rsidRPr="002D52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сертификат</w:t>
      </w:r>
      <w:r w:rsidR="002D5211" w:rsidRPr="002D52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качества на каждое наименование  товара</w:t>
      </w:r>
      <w:r w:rsidR="0021062E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F802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802CD" w:rsidRDefault="00F802CD" w:rsidP="00F802CD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02CD">
        <w:rPr>
          <w:rFonts w:ascii="Times New Roman" w:eastAsia="Calibri" w:hAnsi="Times New Roman" w:cs="Times New Roman"/>
          <w:sz w:val="24"/>
          <w:szCs w:val="24"/>
          <w:lang w:eastAsia="en-US"/>
        </w:rPr>
        <w:t>Поставляемый товар должен быть новым (товар не был в употреблении). Товар должен быть упакован таким образом, чтобы обеспечивать его сохранность в процессе перевозки и хранения и предохранять от возможных повреждений.</w:t>
      </w:r>
    </w:p>
    <w:p w:rsidR="002D5211" w:rsidRDefault="002D5211" w:rsidP="00F802CD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Срок гарантии на товар 6 месяцев.</w:t>
      </w:r>
    </w:p>
    <w:p w:rsidR="002D5211" w:rsidRPr="002D5211" w:rsidRDefault="002D5211" w:rsidP="002D5211">
      <w:pPr>
        <w:pStyle w:val="a6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211">
        <w:rPr>
          <w:rFonts w:ascii="Times New Roman" w:eastAsia="Calibri" w:hAnsi="Times New Roman" w:cs="Times New Roman"/>
          <w:sz w:val="24"/>
          <w:szCs w:val="24"/>
          <w:lang w:eastAsia="en-US"/>
        </w:rPr>
        <w:t>В стоимость товара входят транспортные расходы, разгрузочно-погрузочные работы, уплата таможенных пошлин, налогов, сборов, страхование и иные платежи, связанные с исполнением Договора.</w:t>
      </w:r>
    </w:p>
    <w:p w:rsidR="002D5211" w:rsidRPr="00F802CD" w:rsidRDefault="002D5211" w:rsidP="002D5211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02CD" w:rsidRPr="00F802CD" w:rsidRDefault="00F802CD" w:rsidP="00F802C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02CD" w:rsidRPr="00F802CD" w:rsidRDefault="00F802CD" w:rsidP="00F802CD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7F62" w:rsidRPr="00B423E6" w:rsidRDefault="00127F62" w:rsidP="00F80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27F62" w:rsidRPr="00B423E6" w:rsidSect="00CB3431">
      <w:pgSz w:w="11906" w:h="16838"/>
      <w:pgMar w:top="45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F8" w:rsidRDefault="000538F8" w:rsidP="0021062E">
      <w:pPr>
        <w:spacing w:after="0" w:line="240" w:lineRule="auto"/>
      </w:pPr>
      <w:r>
        <w:separator/>
      </w:r>
    </w:p>
  </w:endnote>
  <w:endnote w:type="continuationSeparator" w:id="0">
    <w:p w:rsidR="000538F8" w:rsidRDefault="000538F8" w:rsidP="0021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altName w:val="Courier New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F8" w:rsidRDefault="000538F8" w:rsidP="0021062E">
      <w:pPr>
        <w:spacing w:after="0" w:line="240" w:lineRule="auto"/>
      </w:pPr>
      <w:r>
        <w:separator/>
      </w:r>
    </w:p>
  </w:footnote>
  <w:footnote w:type="continuationSeparator" w:id="0">
    <w:p w:rsidR="000538F8" w:rsidRDefault="000538F8" w:rsidP="00210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001"/>
    <w:multiLevelType w:val="hybridMultilevel"/>
    <w:tmpl w:val="B2B4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619C"/>
    <w:multiLevelType w:val="hybridMultilevel"/>
    <w:tmpl w:val="8C4E3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F0B07"/>
    <w:multiLevelType w:val="hybridMultilevel"/>
    <w:tmpl w:val="954C1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8423BB"/>
    <w:multiLevelType w:val="hybridMultilevel"/>
    <w:tmpl w:val="D6E21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087845"/>
    <w:multiLevelType w:val="hybridMultilevel"/>
    <w:tmpl w:val="1CE03276"/>
    <w:lvl w:ilvl="0" w:tplc="882478A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73550"/>
    <w:multiLevelType w:val="hybridMultilevel"/>
    <w:tmpl w:val="C53894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72CD5"/>
    <w:multiLevelType w:val="hybridMultilevel"/>
    <w:tmpl w:val="4328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94B67"/>
    <w:multiLevelType w:val="hybridMultilevel"/>
    <w:tmpl w:val="0E6E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623C4"/>
    <w:multiLevelType w:val="multilevel"/>
    <w:tmpl w:val="80C4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87423B"/>
    <w:multiLevelType w:val="hybridMultilevel"/>
    <w:tmpl w:val="4306B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A60F6"/>
    <w:multiLevelType w:val="hybridMultilevel"/>
    <w:tmpl w:val="79FADC46"/>
    <w:lvl w:ilvl="0" w:tplc="A1BAF7DC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90621"/>
    <w:multiLevelType w:val="hybridMultilevel"/>
    <w:tmpl w:val="8C9C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F61AC"/>
    <w:multiLevelType w:val="hybridMultilevel"/>
    <w:tmpl w:val="8C4E3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12136D"/>
    <w:multiLevelType w:val="hybridMultilevel"/>
    <w:tmpl w:val="F67A6C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B53BA0"/>
    <w:multiLevelType w:val="hybridMultilevel"/>
    <w:tmpl w:val="B0A08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422A61"/>
    <w:multiLevelType w:val="hybridMultilevel"/>
    <w:tmpl w:val="296A24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646744"/>
    <w:multiLevelType w:val="hybridMultilevel"/>
    <w:tmpl w:val="020244CE"/>
    <w:lvl w:ilvl="0" w:tplc="BBDA0A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103DA"/>
    <w:multiLevelType w:val="multilevel"/>
    <w:tmpl w:val="61161744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3744"/>
        </w:tabs>
        <w:ind w:left="37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6"/>
  </w:num>
  <w:num w:numId="14">
    <w:abstractNumId w:val="2"/>
  </w:num>
  <w:num w:numId="15">
    <w:abstractNumId w:val="12"/>
  </w:num>
  <w:num w:numId="16">
    <w:abstractNumId w:val="1"/>
  </w:num>
  <w:num w:numId="17">
    <w:abstractNumId w:val="3"/>
  </w:num>
  <w:num w:numId="18">
    <w:abstractNumId w:val="16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4C"/>
    <w:rsid w:val="0005223B"/>
    <w:rsid w:val="000538F8"/>
    <w:rsid w:val="0008064B"/>
    <w:rsid w:val="000A0A80"/>
    <w:rsid w:val="000C607A"/>
    <w:rsid w:val="00114676"/>
    <w:rsid w:val="00126D3F"/>
    <w:rsid w:val="00127F62"/>
    <w:rsid w:val="00132B00"/>
    <w:rsid w:val="00134934"/>
    <w:rsid w:val="0013631B"/>
    <w:rsid w:val="0015284C"/>
    <w:rsid w:val="00165F5F"/>
    <w:rsid w:val="00176822"/>
    <w:rsid w:val="00192F0E"/>
    <w:rsid w:val="00195ED4"/>
    <w:rsid w:val="001A3FBF"/>
    <w:rsid w:val="001D12ED"/>
    <w:rsid w:val="001F4416"/>
    <w:rsid w:val="0021024D"/>
    <w:rsid w:val="0021062E"/>
    <w:rsid w:val="00224EC3"/>
    <w:rsid w:val="00243B67"/>
    <w:rsid w:val="00250BAE"/>
    <w:rsid w:val="002578EA"/>
    <w:rsid w:val="0026070C"/>
    <w:rsid w:val="00272861"/>
    <w:rsid w:val="00277C43"/>
    <w:rsid w:val="002B684F"/>
    <w:rsid w:val="002D5211"/>
    <w:rsid w:val="002E0B8B"/>
    <w:rsid w:val="00314B53"/>
    <w:rsid w:val="0032604A"/>
    <w:rsid w:val="00354F7C"/>
    <w:rsid w:val="00360647"/>
    <w:rsid w:val="00360C28"/>
    <w:rsid w:val="00362900"/>
    <w:rsid w:val="00370ACB"/>
    <w:rsid w:val="00381DC7"/>
    <w:rsid w:val="003971A6"/>
    <w:rsid w:val="003A6FB5"/>
    <w:rsid w:val="003B2EED"/>
    <w:rsid w:val="0043360F"/>
    <w:rsid w:val="00457C29"/>
    <w:rsid w:val="00460FED"/>
    <w:rsid w:val="00464E8B"/>
    <w:rsid w:val="00481B0A"/>
    <w:rsid w:val="00490722"/>
    <w:rsid w:val="004A1704"/>
    <w:rsid w:val="004A26BC"/>
    <w:rsid w:val="004A5301"/>
    <w:rsid w:val="004E1AE0"/>
    <w:rsid w:val="004E6116"/>
    <w:rsid w:val="004F3143"/>
    <w:rsid w:val="00506ED2"/>
    <w:rsid w:val="0051017B"/>
    <w:rsid w:val="00524B6B"/>
    <w:rsid w:val="0054116C"/>
    <w:rsid w:val="006061FF"/>
    <w:rsid w:val="0061203D"/>
    <w:rsid w:val="00630411"/>
    <w:rsid w:val="00664108"/>
    <w:rsid w:val="0068477C"/>
    <w:rsid w:val="006A7419"/>
    <w:rsid w:val="006D4B2D"/>
    <w:rsid w:val="006D61E2"/>
    <w:rsid w:val="00705AE1"/>
    <w:rsid w:val="00716E24"/>
    <w:rsid w:val="00742CE0"/>
    <w:rsid w:val="00746883"/>
    <w:rsid w:val="007B1AEE"/>
    <w:rsid w:val="007F1B77"/>
    <w:rsid w:val="007F7862"/>
    <w:rsid w:val="008011F5"/>
    <w:rsid w:val="008037F9"/>
    <w:rsid w:val="00817D0E"/>
    <w:rsid w:val="00820FFD"/>
    <w:rsid w:val="008334E4"/>
    <w:rsid w:val="0083393A"/>
    <w:rsid w:val="00852ADA"/>
    <w:rsid w:val="00856027"/>
    <w:rsid w:val="00884718"/>
    <w:rsid w:val="00887612"/>
    <w:rsid w:val="0089770D"/>
    <w:rsid w:val="008C2FAE"/>
    <w:rsid w:val="008C6DCF"/>
    <w:rsid w:val="0092515F"/>
    <w:rsid w:val="009263C0"/>
    <w:rsid w:val="009408C9"/>
    <w:rsid w:val="00A2425F"/>
    <w:rsid w:val="00A41F42"/>
    <w:rsid w:val="00A43206"/>
    <w:rsid w:val="00A57F2D"/>
    <w:rsid w:val="00A6298A"/>
    <w:rsid w:val="00A963F0"/>
    <w:rsid w:val="00AA58FA"/>
    <w:rsid w:val="00AD13BB"/>
    <w:rsid w:val="00AE1E85"/>
    <w:rsid w:val="00B1682E"/>
    <w:rsid w:val="00B3528E"/>
    <w:rsid w:val="00B423E6"/>
    <w:rsid w:val="00B470FB"/>
    <w:rsid w:val="00B777D2"/>
    <w:rsid w:val="00B83927"/>
    <w:rsid w:val="00BA1644"/>
    <w:rsid w:val="00BC3029"/>
    <w:rsid w:val="00BD261A"/>
    <w:rsid w:val="00C1324B"/>
    <w:rsid w:val="00C17CA5"/>
    <w:rsid w:val="00C573FF"/>
    <w:rsid w:val="00C73474"/>
    <w:rsid w:val="00C86B67"/>
    <w:rsid w:val="00D03103"/>
    <w:rsid w:val="00D20C3D"/>
    <w:rsid w:val="00D511E1"/>
    <w:rsid w:val="00D56B92"/>
    <w:rsid w:val="00D63D81"/>
    <w:rsid w:val="00D64427"/>
    <w:rsid w:val="00D80FD6"/>
    <w:rsid w:val="00DB1051"/>
    <w:rsid w:val="00DB62CD"/>
    <w:rsid w:val="00DC772D"/>
    <w:rsid w:val="00DE2F4C"/>
    <w:rsid w:val="00DF13FC"/>
    <w:rsid w:val="00DF75C0"/>
    <w:rsid w:val="00E20277"/>
    <w:rsid w:val="00E20EAA"/>
    <w:rsid w:val="00E2307C"/>
    <w:rsid w:val="00E50AE0"/>
    <w:rsid w:val="00E5525F"/>
    <w:rsid w:val="00E5673A"/>
    <w:rsid w:val="00E56DA2"/>
    <w:rsid w:val="00E63BC5"/>
    <w:rsid w:val="00E70348"/>
    <w:rsid w:val="00E74546"/>
    <w:rsid w:val="00E804D2"/>
    <w:rsid w:val="00E95430"/>
    <w:rsid w:val="00EA2467"/>
    <w:rsid w:val="00EC320A"/>
    <w:rsid w:val="00ED617F"/>
    <w:rsid w:val="00ED696D"/>
    <w:rsid w:val="00EE73AE"/>
    <w:rsid w:val="00F35990"/>
    <w:rsid w:val="00F5210D"/>
    <w:rsid w:val="00F56213"/>
    <w:rsid w:val="00F65B64"/>
    <w:rsid w:val="00F802CD"/>
    <w:rsid w:val="00F80BDB"/>
    <w:rsid w:val="00F850B1"/>
    <w:rsid w:val="00F86E16"/>
    <w:rsid w:val="00F86FDA"/>
    <w:rsid w:val="00FA3F91"/>
    <w:rsid w:val="00FD70ED"/>
    <w:rsid w:val="00FF4EEB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15284C"/>
    <w:pPr>
      <w:keepNext/>
      <w:numPr>
        <w:numId w:val="1"/>
      </w:numPr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5284C"/>
    <w:pPr>
      <w:keepNext/>
      <w:keepLines/>
      <w:numPr>
        <w:ilvl w:val="1"/>
        <w:numId w:val="1"/>
      </w:numPr>
      <w:overflowPunct w:val="0"/>
      <w:autoSpaceDE w:val="0"/>
      <w:autoSpaceDN w:val="0"/>
      <w:adjustRightInd w:val="0"/>
      <w:spacing w:after="0" w:line="320" w:lineRule="exact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15284C"/>
    <w:pPr>
      <w:keepNext/>
      <w:keepLines/>
      <w:overflowPunct w:val="0"/>
      <w:autoSpaceDE w:val="0"/>
      <w:autoSpaceDN w:val="0"/>
      <w:adjustRightInd w:val="0"/>
      <w:spacing w:after="0" w:line="320" w:lineRule="exact"/>
      <w:jc w:val="center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5284C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15284C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15284C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528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5284C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528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5284C"/>
    <w:rPr>
      <w:rFonts w:ascii="Calibri" w:eastAsia="Calibri" w:hAnsi="Calibri" w:cs="Calibri"/>
      <w:i/>
      <w:iCs/>
      <w:sz w:val="24"/>
      <w:szCs w:val="24"/>
      <w:lang w:eastAsia="ru-RU"/>
    </w:rPr>
  </w:style>
  <w:style w:type="character" w:styleId="a3">
    <w:name w:val="Hyperlink"/>
    <w:unhideWhenUsed/>
    <w:rsid w:val="0015284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5284C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52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02statia2">
    <w:name w:val="02statia2"/>
    <w:basedOn w:val="a"/>
    <w:rsid w:val="0015284C"/>
    <w:pPr>
      <w:spacing w:before="120" w:after="24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</w:rPr>
  </w:style>
  <w:style w:type="paragraph" w:customStyle="1" w:styleId="21">
    <w:name w:val="Абзац списка2"/>
    <w:basedOn w:val="a"/>
    <w:rsid w:val="0015284C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15284C"/>
    <w:pPr>
      <w:spacing w:after="0" w:line="240" w:lineRule="auto"/>
    </w:pPr>
  </w:style>
  <w:style w:type="table" w:styleId="a5">
    <w:name w:val="Table Grid"/>
    <w:basedOn w:val="a1"/>
    <w:uiPriority w:val="59"/>
    <w:rsid w:val="00314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ТЗ список,Bullet List,FooterText,numbered,List Paragraph1,Paragraphe de liste1,Bulletr List Paragraph,Список нумерованный цифры,Цветной список - Акцент 11,lp1"/>
    <w:basedOn w:val="a"/>
    <w:link w:val="a7"/>
    <w:uiPriority w:val="34"/>
    <w:qFormat/>
    <w:rsid w:val="00314B53"/>
    <w:pPr>
      <w:ind w:left="720"/>
      <w:contextualSpacing/>
    </w:pPr>
  </w:style>
  <w:style w:type="paragraph" w:customStyle="1" w:styleId="FR1">
    <w:name w:val="FR1"/>
    <w:rsid w:val="00FF4EE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8">
    <w:name w:val="Body Text"/>
    <w:basedOn w:val="a"/>
    <w:link w:val="a9"/>
    <w:rsid w:val="00FF4EEB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FF4EE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FF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6D3F"/>
  </w:style>
  <w:style w:type="paragraph" w:styleId="ab">
    <w:name w:val="Balloon Text"/>
    <w:basedOn w:val="a"/>
    <w:link w:val="ac"/>
    <w:uiPriority w:val="99"/>
    <w:semiHidden/>
    <w:unhideWhenUsed/>
    <w:rsid w:val="0085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ADA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aliases w:val="ТЗ список Знак,Bullet List Знак,FooterText Знак,numbered Знак,List Paragraph1 Знак,Paragraphe de liste1 Знак,Bulletr List Paragraph Знак,Список нумерованный цифры Знак,Цветной список - Акцент 11 Знак,lp1 Знак"/>
    <w:link w:val="a6"/>
    <w:uiPriority w:val="34"/>
    <w:locked/>
    <w:rsid w:val="004A26BC"/>
  </w:style>
  <w:style w:type="table" w:customStyle="1" w:styleId="11">
    <w:name w:val="Сетка таблицы1"/>
    <w:basedOn w:val="a1"/>
    <w:next w:val="a5"/>
    <w:uiPriority w:val="59"/>
    <w:rsid w:val="00F802C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820FF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1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062E"/>
  </w:style>
  <w:style w:type="paragraph" w:styleId="af">
    <w:name w:val="footer"/>
    <w:basedOn w:val="a"/>
    <w:link w:val="af0"/>
    <w:uiPriority w:val="99"/>
    <w:unhideWhenUsed/>
    <w:rsid w:val="0021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1062E"/>
  </w:style>
  <w:style w:type="paragraph" w:styleId="af1">
    <w:name w:val="Body Text Indent"/>
    <w:basedOn w:val="a"/>
    <w:link w:val="af2"/>
    <w:uiPriority w:val="99"/>
    <w:unhideWhenUsed/>
    <w:rsid w:val="002D521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211"/>
  </w:style>
  <w:style w:type="paragraph" w:styleId="af3">
    <w:name w:val="Plain Text"/>
    <w:basedOn w:val="a"/>
    <w:link w:val="af4"/>
    <w:uiPriority w:val="99"/>
    <w:rsid w:val="00EA246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EA246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15284C"/>
    <w:pPr>
      <w:keepNext/>
      <w:numPr>
        <w:numId w:val="1"/>
      </w:numPr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5284C"/>
    <w:pPr>
      <w:keepNext/>
      <w:keepLines/>
      <w:numPr>
        <w:ilvl w:val="1"/>
        <w:numId w:val="1"/>
      </w:numPr>
      <w:overflowPunct w:val="0"/>
      <w:autoSpaceDE w:val="0"/>
      <w:autoSpaceDN w:val="0"/>
      <w:adjustRightInd w:val="0"/>
      <w:spacing w:after="0" w:line="320" w:lineRule="exact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15284C"/>
    <w:pPr>
      <w:keepNext/>
      <w:keepLines/>
      <w:overflowPunct w:val="0"/>
      <w:autoSpaceDE w:val="0"/>
      <w:autoSpaceDN w:val="0"/>
      <w:adjustRightInd w:val="0"/>
      <w:spacing w:after="0" w:line="320" w:lineRule="exact"/>
      <w:jc w:val="center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5284C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15284C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15284C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528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5284C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528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5284C"/>
    <w:rPr>
      <w:rFonts w:ascii="Calibri" w:eastAsia="Calibri" w:hAnsi="Calibri" w:cs="Calibri"/>
      <w:i/>
      <w:iCs/>
      <w:sz w:val="24"/>
      <w:szCs w:val="24"/>
      <w:lang w:eastAsia="ru-RU"/>
    </w:rPr>
  </w:style>
  <w:style w:type="character" w:styleId="a3">
    <w:name w:val="Hyperlink"/>
    <w:unhideWhenUsed/>
    <w:rsid w:val="0015284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5284C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52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02statia2">
    <w:name w:val="02statia2"/>
    <w:basedOn w:val="a"/>
    <w:rsid w:val="0015284C"/>
    <w:pPr>
      <w:spacing w:before="120" w:after="24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</w:rPr>
  </w:style>
  <w:style w:type="paragraph" w:customStyle="1" w:styleId="21">
    <w:name w:val="Абзац списка2"/>
    <w:basedOn w:val="a"/>
    <w:rsid w:val="0015284C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15284C"/>
    <w:pPr>
      <w:spacing w:after="0" w:line="240" w:lineRule="auto"/>
    </w:pPr>
  </w:style>
  <w:style w:type="table" w:styleId="a5">
    <w:name w:val="Table Grid"/>
    <w:basedOn w:val="a1"/>
    <w:uiPriority w:val="59"/>
    <w:rsid w:val="00314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ТЗ список,Bullet List,FooterText,numbered,List Paragraph1,Paragraphe de liste1,Bulletr List Paragraph,Список нумерованный цифры,Цветной список - Акцент 11,lp1"/>
    <w:basedOn w:val="a"/>
    <w:link w:val="a7"/>
    <w:uiPriority w:val="34"/>
    <w:qFormat/>
    <w:rsid w:val="00314B53"/>
    <w:pPr>
      <w:ind w:left="720"/>
      <w:contextualSpacing/>
    </w:pPr>
  </w:style>
  <w:style w:type="paragraph" w:customStyle="1" w:styleId="FR1">
    <w:name w:val="FR1"/>
    <w:rsid w:val="00FF4EE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8">
    <w:name w:val="Body Text"/>
    <w:basedOn w:val="a"/>
    <w:link w:val="a9"/>
    <w:rsid w:val="00FF4EEB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FF4EE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FF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6D3F"/>
  </w:style>
  <w:style w:type="paragraph" w:styleId="ab">
    <w:name w:val="Balloon Text"/>
    <w:basedOn w:val="a"/>
    <w:link w:val="ac"/>
    <w:uiPriority w:val="99"/>
    <w:semiHidden/>
    <w:unhideWhenUsed/>
    <w:rsid w:val="0085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ADA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aliases w:val="ТЗ список Знак,Bullet List Знак,FooterText Знак,numbered Знак,List Paragraph1 Знак,Paragraphe de liste1 Знак,Bulletr List Paragraph Знак,Список нумерованный цифры Знак,Цветной список - Акцент 11 Знак,lp1 Знак"/>
    <w:link w:val="a6"/>
    <w:uiPriority w:val="34"/>
    <w:locked/>
    <w:rsid w:val="004A26BC"/>
  </w:style>
  <w:style w:type="table" w:customStyle="1" w:styleId="11">
    <w:name w:val="Сетка таблицы1"/>
    <w:basedOn w:val="a1"/>
    <w:next w:val="a5"/>
    <w:uiPriority w:val="59"/>
    <w:rsid w:val="00F802C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820FF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1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062E"/>
  </w:style>
  <w:style w:type="paragraph" w:styleId="af">
    <w:name w:val="footer"/>
    <w:basedOn w:val="a"/>
    <w:link w:val="af0"/>
    <w:uiPriority w:val="99"/>
    <w:unhideWhenUsed/>
    <w:rsid w:val="0021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1062E"/>
  </w:style>
  <w:style w:type="paragraph" w:styleId="af1">
    <w:name w:val="Body Text Indent"/>
    <w:basedOn w:val="a"/>
    <w:link w:val="af2"/>
    <w:uiPriority w:val="99"/>
    <w:unhideWhenUsed/>
    <w:rsid w:val="002D521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211"/>
  </w:style>
  <w:style w:type="paragraph" w:styleId="af3">
    <w:name w:val="Plain Text"/>
    <w:basedOn w:val="a"/>
    <w:link w:val="af4"/>
    <w:uiPriority w:val="99"/>
    <w:rsid w:val="00EA246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EA246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/m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F3AD5-4836-4B0B-BE34-60AB1945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CHERMEDCOLLEGE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borisova.in</dc:creator>
  <cp:lastModifiedBy>Евгения В. Ковыршина</cp:lastModifiedBy>
  <cp:revision>29</cp:revision>
  <cp:lastPrinted>2021-02-01T11:03:00Z</cp:lastPrinted>
  <dcterms:created xsi:type="dcterms:W3CDTF">2019-07-23T12:34:00Z</dcterms:created>
  <dcterms:modified xsi:type="dcterms:W3CDTF">2021-04-01T11:30:00Z</dcterms:modified>
</cp:coreProperties>
</file>